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99673E" w:rsidRPr="004179E1" w:rsidRDefault="0099673E" w:rsidP="0099673E">
      <w:pPr>
        <w:ind w:left="4"/>
        <w:jc w:val="center"/>
        <w:rPr>
          <w:b/>
          <w:bCs/>
          <w:sz w:val="36"/>
          <w:szCs w:val="36"/>
        </w:rPr>
      </w:pPr>
      <w:r w:rsidRPr="004179E1">
        <w:rPr>
          <w:b/>
          <w:bCs/>
          <w:sz w:val="36"/>
          <w:szCs w:val="36"/>
        </w:rPr>
        <w:t xml:space="preserve">Poučení o bezpečnosti </w:t>
      </w:r>
      <w:r w:rsidR="00784DDA" w:rsidRPr="004179E1">
        <w:rPr>
          <w:b/>
          <w:bCs/>
          <w:sz w:val="36"/>
          <w:szCs w:val="36"/>
        </w:rPr>
        <w:t xml:space="preserve">BOZP </w:t>
      </w:r>
      <w:r w:rsidR="00784DDA">
        <w:rPr>
          <w:b/>
          <w:bCs/>
          <w:sz w:val="36"/>
          <w:szCs w:val="36"/>
        </w:rPr>
        <w:t>účastníků příměstského</w:t>
      </w:r>
      <w:r w:rsidR="00A9703A">
        <w:rPr>
          <w:b/>
          <w:bCs/>
          <w:sz w:val="36"/>
          <w:szCs w:val="36"/>
        </w:rPr>
        <w:t xml:space="preserve"> fotbalového</w:t>
      </w:r>
      <w:r w:rsidR="00784DDA">
        <w:rPr>
          <w:b/>
          <w:bCs/>
          <w:sz w:val="36"/>
          <w:szCs w:val="36"/>
        </w:rPr>
        <w:t xml:space="preserve"> tábora</w:t>
      </w:r>
      <w:r w:rsidR="00CD2F74">
        <w:rPr>
          <w:b/>
          <w:bCs/>
          <w:sz w:val="36"/>
          <w:szCs w:val="36"/>
        </w:rPr>
        <w:t xml:space="preserve"> </w:t>
      </w:r>
    </w:p>
    <w:p w:rsidR="00F0076D" w:rsidRPr="00F0076D" w:rsidRDefault="00F0076D" w:rsidP="00F0076D">
      <w:pPr>
        <w:spacing w:line="276" w:lineRule="auto"/>
        <w:jc w:val="center"/>
        <w:rPr>
          <w:b/>
          <w:sz w:val="36"/>
          <w:szCs w:val="36"/>
        </w:rPr>
      </w:pPr>
    </w:p>
    <w:p w:rsidR="00256733" w:rsidRPr="00D65862" w:rsidRDefault="00080444" w:rsidP="00D65862">
      <w:pPr>
        <w:spacing w:line="276" w:lineRule="auto"/>
        <w:jc w:val="center"/>
        <w:rPr>
          <w:b/>
          <w:sz w:val="36"/>
          <w:szCs w:val="36"/>
        </w:rPr>
      </w:pPr>
      <w:r>
        <w:rPr>
          <w:b/>
          <w:sz w:val="36"/>
          <w:szCs w:val="36"/>
        </w:rPr>
        <w:t>6.-10.7.2026</w:t>
      </w:r>
    </w:p>
    <w:p w:rsidR="0099673E" w:rsidRDefault="0099673E" w:rsidP="00256733">
      <w:pPr>
        <w:spacing w:line="200" w:lineRule="exact"/>
        <w:jc w:val="center"/>
        <w:rPr>
          <w:szCs w:val="24"/>
        </w:rPr>
      </w:pPr>
    </w:p>
    <w:p w:rsidR="00256733" w:rsidRDefault="00256733" w:rsidP="00256733">
      <w:pPr>
        <w:spacing w:line="200" w:lineRule="exact"/>
        <w:rPr>
          <w:szCs w:val="24"/>
        </w:rPr>
      </w:pPr>
    </w:p>
    <w:p w:rsidR="00B1792C" w:rsidRDefault="00256733" w:rsidP="00256733">
      <w:pPr>
        <w:numPr>
          <w:ilvl w:val="0"/>
          <w:numId w:val="4"/>
        </w:numPr>
        <w:tabs>
          <w:tab w:val="left" w:pos="244"/>
        </w:tabs>
        <w:suppressAutoHyphens w:val="0"/>
        <w:spacing w:line="236" w:lineRule="auto"/>
        <w:ind w:left="4" w:right="-28" w:hanging="4"/>
        <w:jc w:val="both"/>
        <w:rPr>
          <w:b/>
          <w:bCs/>
          <w:szCs w:val="24"/>
        </w:rPr>
      </w:pPr>
      <w:r>
        <w:rPr>
          <w:b/>
          <w:bCs/>
          <w:szCs w:val="24"/>
        </w:rPr>
        <w:t>Účastník</w:t>
      </w:r>
    </w:p>
    <w:p w:rsidR="00256733" w:rsidRPr="00B1792C" w:rsidRDefault="00B1792C" w:rsidP="00B1792C">
      <w:pPr>
        <w:pStyle w:val="Odstavecseseznamem"/>
        <w:numPr>
          <w:ilvl w:val="0"/>
          <w:numId w:val="12"/>
        </w:numPr>
        <w:tabs>
          <w:tab w:val="left" w:pos="244"/>
        </w:tabs>
        <w:spacing w:line="236" w:lineRule="auto"/>
        <w:ind w:right="-28"/>
        <w:jc w:val="both"/>
        <w:rPr>
          <w:b/>
          <w:bCs/>
          <w:szCs w:val="24"/>
        </w:rPr>
      </w:pPr>
      <w:r>
        <w:rPr>
          <w:bCs/>
          <w:szCs w:val="24"/>
        </w:rPr>
        <w:t>J</w:t>
      </w:r>
      <w:r w:rsidR="00256733" w:rsidRPr="00B1792C">
        <w:rPr>
          <w:bCs/>
          <w:szCs w:val="24"/>
        </w:rPr>
        <w:t>e nezletilé d</w:t>
      </w:r>
      <w:r w:rsidR="00E02548" w:rsidRPr="00B1792C">
        <w:rPr>
          <w:bCs/>
          <w:szCs w:val="24"/>
        </w:rPr>
        <w:t>ítě, které bylo</w:t>
      </w:r>
      <w:r w:rsidR="00256733" w:rsidRPr="00B1792C">
        <w:rPr>
          <w:bCs/>
          <w:szCs w:val="24"/>
        </w:rPr>
        <w:t xml:space="preserve"> v jeho zastoupení</w:t>
      </w:r>
      <w:r w:rsidR="00E02548" w:rsidRPr="00B1792C">
        <w:rPr>
          <w:bCs/>
          <w:szCs w:val="24"/>
        </w:rPr>
        <w:t xml:space="preserve"> zákonným zástupcem</w:t>
      </w:r>
      <w:r w:rsidR="00256733" w:rsidRPr="00B1792C">
        <w:rPr>
          <w:bCs/>
          <w:szCs w:val="24"/>
        </w:rPr>
        <w:t xml:space="preserve"> řádně a pravdivě vyplněnou přihláškou</w:t>
      </w:r>
      <w:r w:rsidR="00A9703A" w:rsidRPr="00B1792C">
        <w:rPr>
          <w:bCs/>
          <w:szCs w:val="24"/>
        </w:rPr>
        <w:t xml:space="preserve"> přihlášeno na příměstský fotbalový tábor</w:t>
      </w:r>
      <w:r w:rsidR="00C74C6E">
        <w:rPr>
          <w:bCs/>
          <w:szCs w:val="24"/>
        </w:rPr>
        <w:t xml:space="preserve"> </w:t>
      </w:r>
      <w:r w:rsidR="00256733" w:rsidRPr="00B1792C">
        <w:rPr>
          <w:szCs w:val="24"/>
        </w:rPr>
        <w:t xml:space="preserve">(dále jen </w:t>
      </w:r>
      <w:r w:rsidR="00E02548" w:rsidRPr="00B1792C">
        <w:rPr>
          <w:szCs w:val="24"/>
        </w:rPr>
        <w:t>„</w:t>
      </w:r>
      <w:r w:rsidR="00B05586" w:rsidRPr="00B1792C">
        <w:rPr>
          <w:szCs w:val="24"/>
        </w:rPr>
        <w:t>tábor</w:t>
      </w:r>
      <w:r w:rsidR="00E02548" w:rsidRPr="00B1792C">
        <w:rPr>
          <w:szCs w:val="24"/>
        </w:rPr>
        <w:t>“</w:t>
      </w:r>
      <w:r w:rsidR="00256733" w:rsidRPr="00B1792C">
        <w:rPr>
          <w:szCs w:val="24"/>
        </w:rPr>
        <w:t xml:space="preserve">) </w:t>
      </w:r>
      <w:r w:rsidR="00256733" w:rsidRPr="00B1792C">
        <w:rPr>
          <w:bCs/>
          <w:szCs w:val="24"/>
        </w:rPr>
        <w:t>a byla-li v řádném termínu připsána stanovená výše úplaty za tábor na účet Sportcentra – DDM Prostějov</w:t>
      </w:r>
      <w:r w:rsidR="00B05586" w:rsidRPr="00B1792C">
        <w:rPr>
          <w:bCs/>
          <w:szCs w:val="24"/>
        </w:rPr>
        <w:t xml:space="preserve"> </w:t>
      </w:r>
      <w:r w:rsidR="00B05586" w:rsidRPr="00B1792C">
        <w:rPr>
          <w:szCs w:val="24"/>
        </w:rPr>
        <w:t>(dále jen SC-DDM)</w:t>
      </w:r>
      <w:r w:rsidR="00256733" w:rsidRPr="00B1792C">
        <w:rPr>
          <w:bCs/>
          <w:szCs w:val="24"/>
        </w:rPr>
        <w:t xml:space="preserve">. Účastník </w:t>
      </w:r>
      <w:r w:rsidR="00256733" w:rsidRPr="00B1792C">
        <w:rPr>
          <w:szCs w:val="24"/>
        </w:rPr>
        <w:t>je povinen dodrž</w:t>
      </w:r>
      <w:r w:rsidR="00F0076D" w:rsidRPr="00B1792C">
        <w:rPr>
          <w:szCs w:val="24"/>
        </w:rPr>
        <w:t>ovat Provozní řád Sportcentra – DDM</w:t>
      </w:r>
      <w:r w:rsidR="00B05586" w:rsidRPr="00B1792C">
        <w:rPr>
          <w:szCs w:val="24"/>
        </w:rPr>
        <w:t>, Olympijská 4</w:t>
      </w:r>
      <w:r w:rsidR="00C74C6E">
        <w:rPr>
          <w:szCs w:val="24"/>
        </w:rPr>
        <w:t>228/4</w:t>
      </w:r>
      <w:r w:rsidR="00B05586" w:rsidRPr="00B1792C">
        <w:rPr>
          <w:szCs w:val="24"/>
        </w:rPr>
        <w:t xml:space="preserve"> (seznámen s tímto provozním řádem bude účastník v den nástupu na tábor)</w:t>
      </w:r>
      <w:r w:rsidR="000E1B9B" w:rsidRPr="00B1792C">
        <w:rPr>
          <w:szCs w:val="24"/>
        </w:rPr>
        <w:t xml:space="preserve"> </w:t>
      </w:r>
      <w:r w:rsidR="00256733" w:rsidRPr="00B1792C">
        <w:rPr>
          <w:szCs w:val="24"/>
        </w:rPr>
        <w:t>režim a táborový program dne, pokyny</w:t>
      </w:r>
      <w:r w:rsidR="00256733" w:rsidRPr="00B1792C">
        <w:rPr>
          <w:b/>
          <w:color w:val="FF0000"/>
          <w:szCs w:val="24"/>
        </w:rPr>
        <w:t xml:space="preserve"> </w:t>
      </w:r>
      <w:r w:rsidR="00256733" w:rsidRPr="00B1792C">
        <w:rPr>
          <w:szCs w:val="24"/>
        </w:rPr>
        <w:t>vedoucího tábora,</w:t>
      </w:r>
      <w:r w:rsidR="00B05586" w:rsidRPr="00B1792C">
        <w:rPr>
          <w:szCs w:val="24"/>
        </w:rPr>
        <w:t xml:space="preserve"> a</w:t>
      </w:r>
      <w:r w:rsidR="00256733" w:rsidRPr="00B1792C">
        <w:rPr>
          <w:szCs w:val="24"/>
        </w:rPr>
        <w:t xml:space="preserve"> vedoucích oddílů (dále jen v</w:t>
      </w:r>
      <w:r w:rsidR="00414539" w:rsidRPr="00B1792C">
        <w:rPr>
          <w:szCs w:val="24"/>
        </w:rPr>
        <w:t>edoucí</w:t>
      </w:r>
      <w:r w:rsidR="00256733" w:rsidRPr="00B1792C">
        <w:rPr>
          <w:szCs w:val="24"/>
        </w:rPr>
        <w:t>). Především pak pokyny týkající se bezpečnosti a zdraví účastníků tábora.</w:t>
      </w:r>
    </w:p>
    <w:p w:rsidR="00256733" w:rsidRDefault="00256733" w:rsidP="00256733">
      <w:pPr>
        <w:spacing w:line="13" w:lineRule="exact"/>
        <w:ind w:right="-28"/>
        <w:jc w:val="both"/>
        <w:rPr>
          <w:b/>
          <w:bCs/>
          <w:szCs w:val="24"/>
        </w:rPr>
      </w:pPr>
    </w:p>
    <w:p w:rsidR="00256733" w:rsidRPr="00B1792C" w:rsidRDefault="00256733" w:rsidP="00B1792C">
      <w:pPr>
        <w:pStyle w:val="Odstavecseseznamem"/>
        <w:numPr>
          <w:ilvl w:val="0"/>
          <w:numId w:val="12"/>
        </w:numPr>
        <w:spacing w:line="237" w:lineRule="auto"/>
        <w:ind w:right="-28"/>
        <w:jc w:val="both"/>
        <w:rPr>
          <w:sz w:val="23"/>
          <w:szCs w:val="23"/>
        </w:rPr>
      </w:pPr>
      <w:r w:rsidRPr="00B1792C">
        <w:rPr>
          <w:szCs w:val="24"/>
        </w:rPr>
        <w:t xml:space="preserve">Účastník je povinen zdržet se chování, kterým by poškozoval sama sebe, nebo ostatní účastníky. </w:t>
      </w:r>
      <w:r w:rsidR="00851F7B" w:rsidRPr="00B1792C">
        <w:rPr>
          <w:szCs w:val="24"/>
        </w:rPr>
        <w:t>J</w:t>
      </w:r>
      <w:r w:rsidRPr="00B1792C">
        <w:rPr>
          <w:sz w:val="23"/>
          <w:szCs w:val="23"/>
        </w:rPr>
        <w:t>e povi</w:t>
      </w:r>
      <w:r w:rsidR="003B6291" w:rsidRPr="00B1792C">
        <w:rPr>
          <w:sz w:val="23"/>
          <w:szCs w:val="23"/>
        </w:rPr>
        <w:t xml:space="preserve">nen šetřit majetek </w:t>
      </w:r>
      <w:r w:rsidR="00F0076D" w:rsidRPr="00B1792C">
        <w:rPr>
          <w:sz w:val="23"/>
          <w:szCs w:val="23"/>
        </w:rPr>
        <w:t>SC-DDM</w:t>
      </w:r>
      <w:r w:rsidR="003B6291" w:rsidRPr="00B1792C">
        <w:rPr>
          <w:sz w:val="23"/>
          <w:szCs w:val="23"/>
        </w:rPr>
        <w:t>,</w:t>
      </w:r>
      <w:r w:rsidR="00CD3239" w:rsidRPr="00B1792C">
        <w:rPr>
          <w:sz w:val="23"/>
          <w:szCs w:val="23"/>
        </w:rPr>
        <w:t xml:space="preserve"> Olympijská 4</w:t>
      </w:r>
      <w:r w:rsidR="00C74C6E">
        <w:rPr>
          <w:sz w:val="23"/>
          <w:szCs w:val="23"/>
        </w:rPr>
        <w:t>228/4</w:t>
      </w:r>
      <w:r w:rsidR="00CD3239" w:rsidRPr="00B1792C">
        <w:rPr>
          <w:sz w:val="23"/>
          <w:szCs w:val="23"/>
        </w:rPr>
        <w:t xml:space="preserve"> (dále jen hala)</w:t>
      </w:r>
      <w:r w:rsidR="00851F7B" w:rsidRPr="00B1792C">
        <w:rPr>
          <w:sz w:val="23"/>
          <w:szCs w:val="23"/>
        </w:rPr>
        <w:t>,</w:t>
      </w:r>
      <w:r w:rsidR="003B6291" w:rsidRPr="00B1792C">
        <w:rPr>
          <w:sz w:val="23"/>
          <w:szCs w:val="23"/>
        </w:rPr>
        <w:t xml:space="preserve"> je zakázáno poškozovat či ničit</w:t>
      </w:r>
      <w:r w:rsidRPr="00B1792C">
        <w:rPr>
          <w:sz w:val="23"/>
          <w:szCs w:val="23"/>
        </w:rPr>
        <w:t xml:space="preserve"> rekvizit</w:t>
      </w:r>
      <w:r w:rsidR="003B6291" w:rsidRPr="00B1792C">
        <w:rPr>
          <w:sz w:val="23"/>
          <w:szCs w:val="23"/>
        </w:rPr>
        <w:t>y</w:t>
      </w:r>
      <w:r w:rsidRPr="00B1792C">
        <w:rPr>
          <w:sz w:val="23"/>
          <w:szCs w:val="23"/>
        </w:rPr>
        <w:t xml:space="preserve"> využívaných při hrách a sportovních činností, bez povolení nesmí vstup</w:t>
      </w:r>
      <w:r w:rsidR="00E02548" w:rsidRPr="00B1792C">
        <w:rPr>
          <w:sz w:val="23"/>
          <w:szCs w:val="23"/>
        </w:rPr>
        <w:t>ovat do provozních prostorů</w:t>
      </w:r>
      <w:r w:rsidR="00F0076D" w:rsidRPr="00B1792C">
        <w:rPr>
          <w:sz w:val="23"/>
          <w:szCs w:val="23"/>
        </w:rPr>
        <w:t xml:space="preserve"> </w:t>
      </w:r>
      <w:r w:rsidR="00851F7B" w:rsidRPr="00B1792C">
        <w:rPr>
          <w:sz w:val="23"/>
          <w:szCs w:val="23"/>
        </w:rPr>
        <w:t>haly</w:t>
      </w:r>
      <w:r w:rsidR="00E02548" w:rsidRPr="00B1792C">
        <w:rPr>
          <w:sz w:val="23"/>
          <w:szCs w:val="23"/>
        </w:rPr>
        <w:t xml:space="preserve"> a svévolně opouštět areál </w:t>
      </w:r>
      <w:r w:rsidR="00851F7B" w:rsidRPr="00B1792C">
        <w:rPr>
          <w:sz w:val="23"/>
          <w:szCs w:val="23"/>
        </w:rPr>
        <w:t>haly</w:t>
      </w:r>
      <w:r w:rsidR="00E02548" w:rsidRPr="00B1792C">
        <w:rPr>
          <w:sz w:val="23"/>
          <w:szCs w:val="23"/>
        </w:rPr>
        <w:t xml:space="preserve"> bez vědomí vedoucích.</w:t>
      </w:r>
    </w:p>
    <w:p w:rsidR="00256733" w:rsidRDefault="00256733" w:rsidP="00256733">
      <w:pPr>
        <w:spacing w:line="282" w:lineRule="exact"/>
        <w:ind w:right="-28"/>
        <w:rPr>
          <w:b/>
          <w:bCs/>
          <w:szCs w:val="24"/>
        </w:rPr>
      </w:pPr>
    </w:p>
    <w:p w:rsidR="00256733" w:rsidRDefault="00256733" w:rsidP="00276EBE">
      <w:pPr>
        <w:numPr>
          <w:ilvl w:val="0"/>
          <w:numId w:val="4"/>
        </w:numPr>
        <w:tabs>
          <w:tab w:val="left" w:pos="244"/>
        </w:tabs>
        <w:suppressAutoHyphens w:val="0"/>
        <w:spacing w:line="290" w:lineRule="exact"/>
        <w:ind w:left="4" w:right="-28" w:hanging="4"/>
        <w:rPr>
          <w:b/>
          <w:szCs w:val="24"/>
        </w:rPr>
      </w:pPr>
      <w:r w:rsidRPr="00256733">
        <w:rPr>
          <w:b/>
          <w:szCs w:val="24"/>
        </w:rPr>
        <w:t>Organizační řád příměstského</w:t>
      </w:r>
      <w:r w:rsidR="00A9703A">
        <w:rPr>
          <w:b/>
          <w:szCs w:val="24"/>
        </w:rPr>
        <w:t xml:space="preserve"> fotbalového </w:t>
      </w:r>
      <w:r w:rsidRPr="00256733">
        <w:rPr>
          <w:b/>
          <w:szCs w:val="24"/>
        </w:rPr>
        <w:t xml:space="preserve">tábora </w:t>
      </w:r>
    </w:p>
    <w:p w:rsidR="000F52BB" w:rsidRPr="00256733" w:rsidRDefault="000F52BB" w:rsidP="000F52BB">
      <w:pPr>
        <w:tabs>
          <w:tab w:val="left" w:pos="244"/>
        </w:tabs>
        <w:suppressAutoHyphens w:val="0"/>
        <w:spacing w:line="290" w:lineRule="exact"/>
        <w:ind w:left="4" w:right="-28"/>
        <w:rPr>
          <w:b/>
          <w:szCs w:val="24"/>
        </w:rPr>
      </w:pPr>
    </w:p>
    <w:p w:rsidR="00256733" w:rsidRPr="00256733" w:rsidRDefault="00256733" w:rsidP="00256733">
      <w:pPr>
        <w:numPr>
          <w:ilvl w:val="0"/>
          <w:numId w:val="5"/>
        </w:numPr>
        <w:tabs>
          <w:tab w:val="left" w:pos="263"/>
        </w:tabs>
        <w:suppressAutoHyphens w:val="0"/>
        <w:spacing w:line="237" w:lineRule="auto"/>
        <w:ind w:left="4" w:right="-28" w:hanging="4"/>
        <w:jc w:val="both"/>
        <w:rPr>
          <w:b/>
          <w:bCs/>
          <w:szCs w:val="24"/>
        </w:rPr>
      </w:pPr>
      <w:r w:rsidRPr="00256733">
        <w:rPr>
          <w:b/>
          <w:bCs/>
          <w:szCs w:val="24"/>
        </w:rPr>
        <w:t>Režim dne:</w:t>
      </w:r>
    </w:p>
    <w:p w:rsidR="00F0076D" w:rsidRDefault="00256733" w:rsidP="00256733">
      <w:pPr>
        <w:pStyle w:val="Odstavecseseznamem"/>
        <w:numPr>
          <w:ilvl w:val="0"/>
          <w:numId w:val="10"/>
        </w:numPr>
        <w:rPr>
          <w:sz w:val="24"/>
          <w:szCs w:val="24"/>
        </w:rPr>
      </w:pPr>
      <w:r w:rsidRPr="006D6163">
        <w:rPr>
          <w:bCs/>
          <w:sz w:val="24"/>
          <w:szCs w:val="24"/>
        </w:rPr>
        <w:t xml:space="preserve">Účastníci </w:t>
      </w:r>
      <w:r w:rsidR="00F0076D">
        <w:rPr>
          <w:sz w:val="24"/>
          <w:szCs w:val="24"/>
        </w:rPr>
        <w:t>docházejí na</w:t>
      </w:r>
      <w:r w:rsidR="00B66DDB">
        <w:rPr>
          <w:sz w:val="24"/>
          <w:szCs w:val="24"/>
        </w:rPr>
        <w:t xml:space="preserve"> halu</w:t>
      </w:r>
      <w:r w:rsidR="00F0076D">
        <w:rPr>
          <w:sz w:val="24"/>
          <w:szCs w:val="24"/>
        </w:rPr>
        <w:t>:</w:t>
      </w:r>
    </w:p>
    <w:p w:rsidR="00EF6EBE" w:rsidRPr="00714A91" w:rsidRDefault="00080444" w:rsidP="009438E4">
      <w:pPr>
        <w:pStyle w:val="Odstavecseseznamem"/>
        <w:numPr>
          <w:ilvl w:val="1"/>
          <w:numId w:val="10"/>
        </w:numPr>
        <w:rPr>
          <w:sz w:val="24"/>
          <w:szCs w:val="24"/>
        </w:rPr>
      </w:pPr>
      <w:r>
        <w:rPr>
          <w:sz w:val="24"/>
          <w:szCs w:val="24"/>
        </w:rPr>
        <w:t>6.-10.7.2026</w:t>
      </w:r>
      <w:r w:rsidR="00F0076D" w:rsidRPr="00714A91">
        <w:rPr>
          <w:sz w:val="24"/>
          <w:szCs w:val="24"/>
        </w:rPr>
        <w:br/>
        <w:t>Sport</w:t>
      </w:r>
      <w:r w:rsidR="0095214E">
        <w:rPr>
          <w:sz w:val="24"/>
          <w:szCs w:val="24"/>
        </w:rPr>
        <w:t>centrum – DDM, Olympijská 4</w:t>
      </w:r>
      <w:r w:rsidR="00D11A05">
        <w:rPr>
          <w:sz w:val="24"/>
          <w:szCs w:val="24"/>
        </w:rPr>
        <w:t>228/4</w:t>
      </w:r>
      <w:r w:rsidR="0095214E">
        <w:rPr>
          <w:sz w:val="24"/>
          <w:szCs w:val="24"/>
        </w:rPr>
        <w:t xml:space="preserve"> (dá</w:t>
      </w:r>
      <w:r w:rsidR="00F0076D" w:rsidRPr="00714A91">
        <w:rPr>
          <w:sz w:val="24"/>
          <w:szCs w:val="24"/>
        </w:rPr>
        <w:t xml:space="preserve">le jen hala) </w:t>
      </w:r>
      <w:r w:rsidR="00256733" w:rsidRPr="00714A91">
        <w:rPr>
          <w:sz w:val="24"/>
          <w:szCs w:val="24"/>
        </w:rPr>
        <w:t>v době mezi 0</w:t>
      </w:r>
      <w:r w:rsidR="00F0076D" w:rsidRPr="00714A91">
        <w:rPr>
          <w:sz w:val="24"/>
          <w:szCs w:val="24"/>
        </w:rPr>
        <w:t>7:30 – 8:0</w:t>
      </w:r>
      <w:r w:rsidR="00256733" w:rsidRPr="00714A91">
        <w:rPr>
          <w:sz w:val="24"/>
          <w:szCs w:val="24"/>
        </w:rPr>
        <w:t>0 hod.</w:t>
      </w:r>
      <w:r w:rsidR="00E02548" w:rsidRPr="00714A91">
        <w:rPr>
          <w:sz w:val="24"/>
          <w:szCs w:val="24"/>
        </w:rPr>
        <w:t xml:space="preserve"> </w:t>
      </w:r>
      <w:r w:rsidR="00256733" w:rsidRPr="00714A91">
        <w:rPr>
          <w:sz w:val="24"/>
          <w:szCs w:val="24"/>
        </w:rPr>
        <w:t>Pozdější příchod účastníka může být důvodem nepřijetí účastníka do programu příslušného dne. Účastníka předává zákonný zástupce či jim pověřená osoba osobně vedoucímu tábora.</w:t>
      </w:r>
      <w:r w:rsidR="00EF6EBE" w:rsidRPr="00714A91">
        <w:rPr>
          <w:sz w:val="24"/>
          <w:szCs w:val="24"/>
        </w:rPr>
        <w:t xml:space="preserve"> Předání</w:t>
      </w:r>
      <w:r w:rsidR="00851F7B" w:rsidRPr="00714A91">
        <w:rPr>
          <w:sz w:val="24"/>
          <w:szCs w:val="24"/>
        </w:rPr>
        <w:t xml:space="preserve"> účastníka</w:t>
      </w:r>
      <w:r w:rsidR="00EF6EBE" w:rsidRPr="00714A91">
        <w:rPr>
          <w:sz w:val="24"/>
          <w:szCs w:val="24"/>
        </w:rPr>
        <w:t xml:space="preserve"> zákonným zástupcům (pokud není </w:t>
      </w:r>
      <w:r w:rsidR="00851F7B" w:rsidRPr="00714A91">
        <w:rPr>
          <w:sz w:val="24"/>
          <w:szCs w:val="24"/>
        </w:rPr>
        <w:t>dohodnuto jinak) proběhne</w:t>
      </w:r>
      <w:r w:rsidR="00EF6EBE" w:rsidRPr="00714A91">
        <w:rPr>
          <w:sz w:val="24"/>
          <w:szCs w:val="24"/>
        </w:rPr>
        <w:t xml:space="preserve"> v </w:t>
      </w:r>
      <w:r w:rsidR="00B1792C" w:rsidRPr="00714A91">
        <w:rPr>
          <w:sz w:val="24"/>
          <w:szCs w:val="24"/>
        </w:rPr>
        <w:t>1</w:t>
      </w:r>
      <w:r w:rsidR="00B1792C">
        <w:rPr>
          <w:sz w:val="24"/>
          <w:szCs w:val="24"/>
        </w:rPr>
        <w:t xml:space="preserve">5:30 </w:t>
      </w:r>
      <w:r w:rsidR="00B1792C" w:rsidRPr="00714A91">
        <w:rPr>
          <w:sz w:val="24"/>
          <w:szCs w:val="24"/>
        </w:rPr>
        <w:t>hod.</w:t>
      </w:r>
    </w:p>
    <w:p w:rsidR="00256733" w:rsidRPr="006D6163" w:rsidRDefault="00516AE8" w:rsidP="00256733">
      <w:pPr>
        <w:pStyle w:val="Odstavecseseznamem"/>
        <w:numPr>
          <w:ilvl w:val="0"/>
          <w:numId w:val="10"/>
        </w:numPr>
        <w:rPr>
          <w:sz w:val="24"/>
          <w:szCs w:val="24"/>
        </w:rPr>
      </w:pPr>
      <w:r>
        <w:rPr>
          <w:sz w:val="24"/>
          <w:szCs w:val="24"/>
        </w:rPr>
        <w:t xml:space="preserve">Program dne bude zpravidla </w:t>
      </w:r>
      <w:r w:rsidR="00E84C19">
        <w:rPr>
          <w:sz w:val="24"/>
          <w:szCs w:val="24"/>
        </w:rPr>
        <w:t>ukončen v 15:30</w:t>
      </w:r>
      <w:r w:rsidR="00A9703A">
        <w:rPr>
          <w:sz w:val="24"/>
          <w:szCs w:val="24"/>
        </w:rPr>
        <w:t xml:space="preserve"> </w:t>
      </w:r>
      <w:r w:rsidR="00256733" w:rsidRPr="006D6163">
        <w:rPr>
          <w:sz w:val="24"/>
          <w:szCs w:val="24"/>
        </w:rPr>
        <w:t>hod.</w:t>
      </w:r>
      <w:r>
        <w:rPr>
          <w:sz w:val="24"/>
          <w:szCs w:val="24"/>
        </w:rPr>
        <w:t xml:space="preserve"> </w:t>
      </w:r>
      <w:r w:rsidR="00414539">
        <w:rPr>
          <w:sz w:val="24"/>
          <w:szCs w:val="24"/>
        </w:rPr>
        <w:t xml:space="preserve">Účastníci odcházejí </w:t>
      </w:r>
      <w:r w:rsidR="00256733" w:rsidRPr="006D6163">
        <w:rPr>
          <w:sz w:val="24"/>
          <w:szCs w:val="24"/>
        </w:rPr>
        <w:t>v doprovodu svých zákonných zástupců, příp. jinak pověřených osob na základě vyplněného a podepsaného formuláře: Zmocnění k předání dítěte.</w:t>
      </w:r>
    </w:p>
    <w:p w:rsidR="00256733" w:rsidRPr="006D6163" w:rsidRDefault="00256733" w:rsidP="00256733">
      <w:pPr>
        <w:pStyle w:val="Odstavecseseznamem"/>
        <w:numPr>
          <w:ilvl w:val="0"/>
          <w:numId w:val="10"/>
        </w:numPr>
        <w:rPr>
          <w:sz w:val="24"/>
          <w:szCs w:val="24"/>
        </w:rPr>
      </w:pPr>
      <w:r w:rsidRPr="006D6163">
        <w:rPr>
          <w:sz w:val="24"/>
          <w:szCs w:val="24"/>
        </w:rPr>
        <w:t>Režim dne může být s ohledem na specifika programu změněn, o čemž jsou zákonní zástu</w:t>
      </w:r>
      <w:r w:rsidR="00851F7B">
        <w:rPr>
          <w:sz w:val="24"/>
          <w:szCs w:val="24"/>
        </w:rPr>
        <w:t>pci informování den předem do 19</w:t>
      </w:r>
      <w:r w:rsidRPr="006D6163">
        <w:rPr>
          <w:sz w:val="24"/>
          <w:szCs w:val="24"/>
        </w:rPr>
        <w:t>:00 hod.</w:t>
      </w:r>
    </w:p>
    <w:p w:rsidR="00256733" w:rsidRPr="006D6163" w:rsidRDefault="00256733" w:rsidP="00256733">
      <w:pPr>
        <w:numPr>
          <w:ilvl w:val="0"/>
          <w:numId w:val="10"/>
        </w:numPr>
        <w:rPr>
          <w:szCs w:val="24"/>
        </w:rPr>
      </w:pPr>
      <w:r w:rsidRPr="006D6163">
        <w:rPr>
          <w:szCs w:val="24"/>
        </w:rPr>
        <w:t xml:space="preserve">V ojedinělých případech může dojít ke změně režimu i v průběhu dne, a to zejména z důvodu vis maior (vyšší moci – mimořádná událost na </w:t>
      </w:r>
      <w:r w:rsidR="00B1792C" w:rsidRPr="006D6163">
        <w:rPr>
          <w:szCs w:val="24"/>
        </w:rPr>
        <w:t>táboře</w:t>
      </w:r>
      <w:r w:rsidRPr="006D6163">
        <w:rPr>
          <w:szCs w:val="24"/>
        </w:rPr>
        <w:t xml:space="preserve"> atd.). V tomto případě informuje o okolnostech zpětně zákonné zástupce hlavní vedoucí tábora.</w:t>
      </w:r>
    </w:p>
    <w:p w:rsidR="00256733" w:rsidRDefault="00256733" w:rsidP="00256733">
      <w:pPr>
        <w:pStyle w:val="Odstavecseseznamem"/>
        <w:tabs>
          <w:tab w:val="left" w:pos="263"/>
        </w:tabs>
        <w:spacing w:line="237" w:lineRule="auto"/>
        <w:ind w:left="724" w:right="-28"/>
        <w:jc w:val="both"/>
        <w:rPr>
          <w:bCs/>
          <w:sz w:val="24"/>
          <w:szCs w:val="24"/>
        </w:rPr>
      </w:pPr>
    </w:p>
    <w:p w:rsidR="00256733" w:rsidRPr="00256733" w:rsidRDefault="00256733" w:rsidP="00256733">
      <w:pPr>
        <w:numPr>
          <w:ilvl w:val="0"/>
          <w:numId w:val="5"/>
        </w:numPr>
        <w:tabs>
          <w:tab w:val="left" w:pos="263"/>
        </w:tabs>
        <w:suppressAutoHyphens w:val="0"/>
        <w:spacing w:line="237" w:lineRule="auto"/>
        <w:ind w:left="4" w:right="-28" w:hanging="4"/>
        <w:jc w:val="both"/>
        <w:rPr>
          <w:b/>
          <w:bCs/>
          <w:szCs w:val="24"/>
        </w:rPr>
      </w:pPr>
      <w:r w:rsidRPr="00256733">
        <w:rPr>
          <w:b/>
          <w:szCs w:val="24"/>
        </w:rPr>
        <w:t>Pohyb účastníků:</w:t>
      </w:r>
    </w:p>
    <w:p w:rsidR="00256733" w:rsidRPr="00323F40" w:rsidRDefault="00256733" w:rsidP="00256733">
      <w:pPr>
        <w:pStyle w:val="Odstavecseseznamem"/>
        <w:numPr>
          <w:ilvl w:val="0"/>
          <w:numId w:val="7"/>
        </w:numPr>
        <w:tabs>
          <w:tab w:val="left" w:pos="263"/>
        </w:tabs>
        <w:spacing w:line="237" w:lineRule="auto"/>
        <w:ind w:right="-28"/>
        <w:jc w:val="both"/>
        <w:rPr>
          <w:b/>
          <w:bCs/>
          <w:sz w:val="24"/>
          <w:szCs w:val="24"/>
        </w:rPr>
      </w:pPr>
      <w:r>
        <w:rPr>
          <w:sz w:val="24"/>
          <w:szCs w:val="24"/>
        </w:rPr>
        <w:t>Účastníc</w:t>
      </w:r>
      <w:r w:rsidRPr="003044A6">
        <w:rPr>
          <w:sz w:val="24"/>
          <w:szCs w:val="24"/>
        </w:rPr>
        <w:t xml:space="preserve">i nesmí opustit bez souhlasu </w:t>
      </w:r>
      <w:r>
        <w:rPr>
          <w:sz w:val="24"/>
          <w:szCs w:val="24"/>
        </w:rPr>
        <w:t xml:space="preserve">vedoucího </w:t>
      </w:r>
      <w:r w:rsidR="00851F7B">
        <w:rPr>
          <w:sz w:val="24"/>
          <w:szCs w:val="24"/>
        </w:rPr>
        <w:t>halu,</w:t>
      </w:r>
      <w:r w:rsidR="00A9703A">
        <w:rPr>
          <w:sz w:val="24"/>
          <w:szCs w:val="24"/>
        </w:rPr>
        <w:t xml:space="preserve"> hřiště,</w:t>
      </w:r>
      <w:r w:rsidR="00414539">
        <w:rPr>
          <w:sz w:val="24"/>
          <w:szCs w:val="24"/>
        </w:rPr>
        <w:t xml:space="preserve"> či skupinu při přesunu.</w:t>
      </w:r>
      <w:r>
        <w:rPr>
          <w:sz w:val="24"/>
          <w:szCs w:val="24"/>
        </w:rPr>
        <w:t xml:space="preserve"> P</w:t>
      </w:r>
      <w:r w:rsidR="00A9703A">
        <w:rPr>
          <w:sz w:val="24"/>
          <w:szCs w:val="24"/>
        </w:rPr>
        <w:t xml:space="preserve">ři pohybu na </w:t>
      </w:r>
      <w:r w:rsidR="00B1792C">
        <w:rPr>
          <w:sz w:val="24"/>
          <w:szCs w:val="24"/>
        </w:rPr>
        <w:t>hřišti,</w:t>
      </w:r>
      <w:r w:rsidRPr="003044A6">
        <w:rPr>
          <w:sz w:val="24"/>
          <w:szCs w:val="24"/>
        </w:rPr>
        <w:t xml:space="preserve"> </w:t>
      </w:r>
      <w:r w:rsidR="00A9703A">
        <w:rPr>
          <w:sz w:val="24"/>
          <w:szCs w:val="24"/>
        </w:rPr>
        <w:t xml:space="preserve">při </w:t>
      </w:r>
      <w:r w:rsidRPr="003044A6">
        <w:rPr>
          <w:sz w:val="24"/>
          <w:szCs w:val="24"/>
        </w:rPr>
        <w:t>hrách</w:t>
      </w:r>
      <w:r w:rsidR="00A9703A">
        <w:rPr>
          <w:sz w:val="24"/>
          <w:szCs w:val="24"/>
        </w:rPr>
        <w:t xml:space="preserve"> a přesunu</w:t>
      </w:r>
      <w:r w:rsidR="00414539">
        <w:rPr>
          <w:sz w:val="24"/>
          <w:szCs w:val="24"/>
        </w:rPr>
        <w:t xml:space="preserve"> </w:t>
      </w:r>
      <w:r>
        <w:rPr>
          <w:sz w:val="24"/>
          <w:szCs w:val="24"/>
        </w:rPr>
        <w:t>je úča</w:t>
      </w:r>
      <w:r w:rsidR="0053075E">
        <w:rPr>
          <w:sz w:val="24"/>
          <w:szCs w:val="24"/>
        </w:rPr>
        <w:t>stník povinen dbát pokynů vedoucích</w:t>
      </w:r>
      <w:r>
        <w:rPr>
          <w:sz w:val="24"/>
          <w:szCs w:val="24"/>
        </w:rPr>
        <w:t xml:space="preserve"> tábora</w:t>
      </w:r>
      <w:r w:rsidRPr="003044A6">
        <w:rPr>
          <w:sz w:val="24"/>
          <w:szCs w:val="24"/>
        </w:rPr>
        <w:t xml:space="preserve">, nevzdalovat se od skupiny či určené trasy. </w:t>
      </w:r>
    </w:p>
    <w:p w:rsidR="00C74C6E" w:rsidRPr="00080444" w:rsidRDefault="00C74C6E" w:rsidP="00080444">
      <w:pPr>
        <w:tabs>
          <w:tab w:val="left" w:pos="263"/>
        </w:tabs>
        <w:spacing w:line="237" w:lineRule="auto"/>
        <w:ind w:right="-28"/>
        <w:jc w:val="both"/>
        <w:rPr>
          <w:b/>
          <w:bCs/>
          <w:szCs w:val="24"/>
        </w:rPr>
      </w:pPr>
    </w:p>
    <w:p w:rsidR="00256733" w:rsidRDefault="00256733" w:rsidP="00256733">
      <w:pPr>
        <w:spacing w:line="1" w:lineRule="exact"/>
        <w:ind w:right="-28"/>
        <w:jc w:val="both"/>
        <w:rPr>
          <w:b/>
          <w:bCs/>
          <w:szCs w:val="24"/>
        </w:rPr>
      </w:pPr>
    </w:p>
    <w:p w:rsidR="00256733" w:rsidRPr="00256733" w:rsidRDefault="00256733" w:rsidP="00256733">
      <w:pPr>
        <w:numPr>
          <w:ilvl w:val="0"/>
          <w:numId w:val="5"/>
        </w:numPr>
        <w:tabs>
          <w:tab w:val="left" w:pos="284"/>
        </w:tabs>
        <w:suppressAutoHyphens w:val="0"/>
        <w:ind w:left="284" w:right="-28" w:hanging="284"/>
        <w:jc w:val="both"/>
        <w:rPr>
          <w:b/>
          <w:bCs/>
          <w:szCs w:val="24"/>
        </w:rPr>
      </w:pPr>
      <w:r w:rsidRPr="00256733">
        <w:rPr>
          <w:b/>
          <w:szCs w:val="24"/>
        </w:rPr>
        <w:t>Soukromí:</w:t>
      </w:r>
    </w:p>
    <w:p w:rsidR="00256733" w:rsidRPr="000F52BB" w:rsidRDefault="00256733" w:rsidP="00256733">
      <w:pPr>
        <w:pStyle w:val="Odstavecseseznamem"/>
        <w:numPr>
          <w:ilvl w:val="0"/>
          <w:numId w:val="8"/>
        </w:numPr>
        <w:tabs>
          <w:tab w:val="left" w:pos="284"/>
        </w:tabs>
        <w:ind w:right="-28"/>
        <w:jc w:val="both"/>
        <w:rPr>
          <w:b/>
          <w:bCs/>
          <w:sz w:val="24"/>
          <w:szCs w:val="24"/>
        </w:rPr>
      </w:pPr>
      <w:r>
        <w:rPr>
          <w:sz w:val="24"/>
          <w:szCs w:val="24"/>
        </w:rPr>
        <w:t>Účastníc</w:t>
      </w:r>
      <w:r w:rsidRPr="003044A6">
        <w:rPr>
          <w:sz w:val="24"/>
          <w:szCs w:val="24"/>
        </w:rPr>
        <w:t>i musí respektovat soukromí ost</w:t>
      </w:r>
      <w:r>
        <w:rPr>
          <w:sz w:val="24"/>
          <w:szCs w:val="24"/>
        </w:rPr>
        <w:t>atních účastníků tábora</w:t>
      </w:r>
      <w:r w:rsidR="0053075E">
        <w:rPr>
          <w:sz w:val="24"/>
          <w:szCs w:val="24"/>
        </w:rPr>
        <w:t>.</w:t>
      </w:r>
    </w:p>
    <w:p w:rsidR="000F52BB" w:rsidRPr="003044A6" w:rsidRDefault="000F52BB" w:rsidP="000F52BB">
      <w:pPr>
        <w:pStyle w:val="Odstavecseseznamem"/>
        <w:tabs>
          <w:tab w:val="left" w:pos="284"/>
        </w:tabs>
        <w:ind w:right="-28"/>
        <w:jc w:val="both"/>
        <w:rPr>
          <w:b/>
          <w:bCs/>
          <w:sz w:val="24"/>
          <w:szCs w:val="24"/>
        </w:rPr>
      </w:pPr>
    </w:p>
    <w:p w:rsidR="00256733" w:rsidRDefault="00256733" w:rsidP="00256733">
      <w:pPr>
        <w:spacing w:line="12" w:lineRule="exact"/>
        <w:ind w:right="-28"/>
        <w:jc w:val="both"/>
        <w:rPr>
          <w:b/>
          <w:bCs/>
          <w:szCs w:val="24"/>
        </w:rPr>
      </w:pPr>
    </w:p>
    <w:p w:rsidR="00256733" w:rsidRPr="00256733" w:rsidRDefault="00256733" w:rsidP="00256733">
      <w:pPr>
        <w:numPr>
          <w:ilvl w:val="0"/>
          <w:numId w:val="5"/>
        </w:numPr>
        <w:tabs>
          <w:tab w:val="left" w:pos="248"/>
        </w:tabs>
        <w:suppressAutoHyphens w:val="0"/>
        <w:spacing w:line="234" w:lineRule="auto"/>
        <w:ind w:left="4" w:right="-28" w:hanging="4"/>
        <w:jc w:val="both"/>
        <w:rPr>
          <w:b/>
          <w:bCs/>
          <w:szCs w:val="24"/>
        </w:rPr>
      </w:pPr>
      <w:r w:rsidRPr="00256733">
        <w:rPr>
          <w:b/>
          <w:szCs w:val="24"/>
        </w:rPr>
        <w:lastRenderedPageBreak/>
        <w:t>Pokyny vedoucích:</w:t>
      </w:r>
    </w:p>
    <w:p w:rsidR="00256733" w:rsidRPr="00851F7B" w:rsidRDefault="00256733" w:rsidP="00256733">
      <w:pPr>
        <w:pStyle w:val="Odstavecseseznamem"/>
        <w:numPr>
          <w:ilvl w:val="0"/>
          <w:numId w:val="8"/>
        </w:numPr>
        <w:tabs>
          <w:tab w:val="left" w:pos="248"/>
        </w:tabs>
        <w:spacing w:line="234" w:lineRule="auto"/>
        <w:ind w:right="-28"/>
        <w:jc w:val="both"/>
        <w:rPr>
          <w:b/>
          <w:bCs/>
          <w:sz w:val="24"/>
          <w:szCs w:val="24"/>
        </w:rPr>
      </w:pPr>
      <w:r>
        <w:rPr>
          <w:sz w:val="24"/>
          <w:szCs w:val="24"/>
        </w:rPr>
        <w:t>Účastníc</w:t>
      </w:r>
      <w:r w:rsidRPr="003044A6">
        <w:rPr>
          <w:sz w:val="24"/>
          <w:szCs w:val="24"/>
        </w:rPr>
        <w:t>i musí respekto</w:t>
      </w:r>
      <w:r w:rsidR="0053075E">
        <w:rPr>
          <w:sz w:val="24"/>
          <w:szCs w:val="24"/>
        </w:rPr>
        <w:t>vat pokyny vedoucích v rámci programu dne.</w:t>
      </w:r>
    </w:p>
    <w:p w:rsidR="000F52BB" w:rsidRDefault="00851F7B" w:rsidP="000F52BB">
      <w:pPr>
        <w:pStyle w:val="Odstavecseseznamem"/>
        <w:numPr>
          <w:ilvl w:val="0"/>
          <w:numId w:val="8"/>
        </w:numPr>
        <w:tabs>
          <w:tab w:val="left" w:pos="248"/>
        </w:tabs>
        <w:spacing w:line="234" w:lineRule="auto"/>
        <w:ind w:right="-28"/>
        <w:jc w:val="both"/>
        <w:rPr>
          <w:b/>
          <w:bCs/>
          <w:sz w:val="24"/>
          <w:szCs w:val="24"/>
        </w:rPr>
      </w:pPr>
      <w:r w:rsidRPr="00B1792C">
        <w:rPr>
          <w:sz w:val="24"/>
          <w:szCs w:val="24"/>
        </w:rPr>
        <w:t xml:space="preserve">Účastníci mají zakázáno využívat jiné sportovní pomůcky či vybavení, než které jsou aktuálně využívány v rámci programové činnosti. </w:t>
      </w:r>
    </w:p>
    <w:p w:rsidR="00B1792C" w:rsidRPr="00B1792C" w:rsidRDefault="00B1792C" w:rsidP="000F52BB">
      <w:pPr>
        <w:pStyle w:val="Odstavecseseznamem"/>
        <w:numPr>
          <w:ilvl w:val="0"/>
          <w:numId w:val="8"/>
        </w:numPr>
        <w:tabs>
          <w:tab w:val="left" w:pos="248"/>
        </w:tabs>
        <w:spacing w:line="234" w:lineRule="auto"/>
        <w:ind w:right="-28"/>
        <w:jc w:val="both"/>
        <w:rPr>
          <w:b/>
          <w:bCs/>
          <w:sz w:val="24"/>
          <w:szCs w:val="24"/>
        </w:rPr>
      </w:pPr>
      <w:r w:rsidRPr="002E58DC">
        <w:rPr>
          <w:rFonts w:cs="Arial"/>
        </w:rPr>
        <w:t>Dále respektují další zaměstnance Sportcentra – DDM působící v rámci areálu tábora či odloučených pracovi</w:t>
      </w:r>
      <w:r>
        <w:rPr>
          <w:rFonts w:cs="Arial"/>
        </w:rPr>
        <w:t>šť.</w:t>
      </w:r>
    </w:p>
    <w:p w:rsidR="00B1792C" w:rsidRPr="00B1792C" w:rsidRDefault="00B1792C" w:rsidP="00B1792C">
      <w:pPr>
        <w:pStyle w:val="Odstavecseseznamem"/>
        <w:tabs>
          <w:tab w:val="left" w:pos="248"/>
        </w:tabs>
        <w:spacing w:line="234" w:lineRule="auto"/>
        <w:ind w:right="-28"/>
        <w:jc w:val="both"/>
        <w:rPr>
          <w:b/>
          <w:bCs/>
          <w:sz w:val="24"/>
          <w:szCs w:val="24"/>
        </w:rPr>
      </w:pPr>
    </w:p>
    <w:p w:rsidR="00256733" w:rsidRDefault="00256733" w:rsidP="00256733">
      <w:pPr>
        <w:spacing w:line="13" w:lineRule="exact"/>
        <w:ind w:right="-28"/>
        <w:jc w:val="both"/>
        <w:rPr>
          <w:b/>
          <w:bCs/>
          <w:szCs w:val="24"/>
        </w:rPr>
      </w:pPr>
    </w:p>
    <w:p w:rsidR="00256733" w:rsidRPr="00256733" w:rsidRDefault="00256733" w:rsidP="00256733">
      <w:pPr>
        <w:numPr>
          <w:ilvl w:val="0"/>
          <w:numId w:val="5"/>
        </w:numPr>
        <w:tabs>
          <w:tab w:val="left" w:pos="277"/>
        </w:tabs>
        <w:suppressAutoHyphens w:val="0"/>
        <w:spacing w:line="236" w:lineRule="auto"/>
        <w:ind w:left="4" w:right="-28" w:hanging="4"/>
        <w:jc w:val="both"/>
        <w:rPr>
          <w:b/>
          <w:bCs/>
          <w:szCs w:val="24"/>
        </w:rPr>
      </w:pPr>
      <w:r w:rsidRPr="00256733">
        <w:rPr>
          <w:b/>
          <w:szCs w:val="24"/>
        </w:rPr>
        <w:t>Hygiena:</w:t>
      </w:r>
    </w:p>
    <w:p w:rsidR="000F52BB" w:rsidRPr="0053075E" w:rsidRDefault="00256733" w:rsidP="00865759">
      <w:pPr>
        <w:pStyle w:val="Odstavecseseznamem"/>
        <w:numPr>
          <w:ilvl w:val="0"/>
          <w:numId w:val="8"/>
        </w:numPr>
        <w:tabs>
          <w:tab w:val="left" w:pos="277"/>
        </w:tabs>
        <w:spacing w:line="236" w:lineRule="auto"/>
        <w:ind w:right="-28"/>
        <w:jc w:val="both"/>
        <w:rPr>
          <w:b/>
          <w:bCs/>
          <w:sz w:val="24"/>
          <w:szCs w:val="24"/>
        </w:rPr>
      </w:pPr>
      <w:r w:rsidRPr="0053075E">
        <w:rPr>
          <w:sz w:val="24"/>
          <w:szCs w:val="24"/>
        </w:rPr>
        <w:t>Účastníci musí dodržovat základní hygienické návyky a chování</w:t>
      </w:r>
    </w:p>
    <w:p w:rsidR="0053075E" w:rsidRPr="0053075E" w:rsidRDefault="0053075E" w:rsidP="0053075E">
      <w:pPr>
        <w:pStyle w:val="Odstavecseseznamem"/>
        <w:tabs>
          <w:tab w:val="left" w:pos="277"/>
        </w:tabs>
        <w:spacing w:line="236" w:lineRule="auto"/>
        <w:ind w:right="-28"/>
        <w:jc w:val="both"/>
        <w:rPr>
          <w:b/>
          <w:bCs/>
          <w:sz w:val="24"/>
          <w:szCs w:val="24"/>
        </w:rPr>
      </w:pPr>
    </w:p>
    <w:p w:rsidR="00256733" w:rsidRDefault="00256733" w:rsidP="00256733">
      <w:pPr>
        <w:spacing w:line="13" w:lineRule="exact"/>
        <w:ind w:right="-28"/>
        <w:jc w:val="both"/>
        <w:rPr>
          <w:b/>
          <w:bCs/>
          <w:szCs w:val="24"/>
        </w:rPr>
      </w:pPr>
    </w:p>
    <w:p w:rsidR="00A131A3" w:rsidRPr="00A131A3" w:rsidRDefault="0053075E" w:rsidP="00A131A3">
      <w:pPr>
        <w:numPr>
          <w:ilvl w:val="0"/>
          <w:numId w:val="5"/>
        </w:numPr>
        <w:tabs>
          <w:tab w:val="left" w:pos="251"/>
        </w:tabs>
        <w:suppressAutoHyphens w:val="0"/>
        <w:spacing w:line="237" w:lineRule="auto"/>
        <w:ind w:left="4" w:right="-28" w:hanging="4"/>
        <w:jc w:val="both"/>
        <w:rPr>
          <w:b/>
          <w:bCs/>
          <w:szCs w:val="24"/>
        </w:rPr>
      </w:pPr>
      <w:r>
        <w:rPr>
          <w:b/>
          <w:szCs w:val="24"/>
        </w:rPr>
        <w:t>Zdraví účastníka</w:t>
      </w:r>
      <w:r w:rsidR="00256733" w:rsidRPr="00256733">
        <w:rPr>
          <w:b/>
          <w:szCs w:val="24"/>
        </w:rPr>
        <w:t>:</w:t>
      </w:r>
    </w:p>
    <w:p w:rsidR="00A131A3" w:rsidRPr="00A131A3" w:rsidRDefault="00A131A3" w:rsidP="004F054F">
      <w:pPr>
        <w:pStyle w:val="Odstavecseseznamem"/>
        <w:numPr>
          <w:ilvl w:val="0"/>
          <w:numId w:val="8"/>
        </w:numPr>
        <w:tabs>
          <w:tab w:val="left" w:pos="251"/>
        </w:tabs>
        <w:spacing w:line="237" w:lineRule="auto"/>
        <w:ind w:right="-28"/>
        <w:jc w:val="both"/>
        <w:rPr>
          <w:b/>
          <w:bCs/>
          <w:sz w:val="24"/>
          <w:szCs w:val="24"/>
        </w:rPr>
      </w:pPr>
      <w:r>
        <w:rPr>
          <w:sz w:val="24"/>
          <w:szCs w:val="24"/>
        </w:rPr>
        <w:t>Zdravotník</w:t>
      </w:r>
      <w:r w:rsidRPr="00A131A3">
        <w:rPr>
          <w:sz w:val="24"/>
          <w:szCs w:val="24"/>
        </w:rPr>
        <w:t xml:space="preserve"> </w:t>
      </w:r>
      <w:r>
        <w:rPr>
          <w:sz w:val="24"/>
          <w:szCs w:val="24"/>
        </w:rPr>
        <w:t>tábora:</w:t>
      </w:r>
      <w:r w:rsidRPr="00A131A3">
        <w:rPr>
          <w:sz w:val="24"/>
          <w:szCs w:val="24"/>
        </w:rPr>
        <w:t xml:space="preserve"> </w:t>
      </w:r>
      <w:r w:rsidR="00A9703A">
        <w:rPr>
          <w:sz w:val="24"/>
          <w:szCs w:val="24"/>
        </w:rPr>
        <w:t>Tomáš Gross</w:t>
      </w:r>
    </w:p>
    <w:p w:rsidR="00256733" w:rsidRPr="00A131A3" w:rsidRDefault="00A131A3" w:rsidP="00D8112D">
      <w:pPr>
        <w:pStyle w:val="Odstavecseseznamem"/>
        <w:numPr>
          <w:ilvl w:val="0"/>
          <w:numId w:val="8"/>
        </w:numPr>
        <w:tabs>
          <w:tab w:val="left" w:pos="251"/>
        </w:tabs>
        <w:spacing w:line="237" w:lineRule="auto"/>
        <w:ind w:right="-28"/>
        <w:jc w:val="both"/>
        <w:rPr>
          <w:b/>
          <w:bCs/>
          <w:sz w:val="24"/>
          <w:szCs w:val="24"/>
        </w:rPr>
      </w:pPr>
      <w:r w:rsidRPr="00A131A3">
        <w:rPr>
          <w:sz w:val="24"/>
          <w:szCs w:val="24"/>
        </w:rPr>
        <w:t xml:space="preserve">V případě zdravotních problémů musí účastník neprodleně informovat vedoucího nebo zdravotníka o zdravotním stavu sama sebe </w:t>
      </w:r>
      <w:r w:rsidR="00B1792C" w:rsidRPr="00A131A3">
        <w:rPr>
          <w:sz w:val="24"/>
          <w:szCs w:val="24"/>
        </w:rPr>
        <w:t>anebo</w:t>
      </w:r>
      <w:r w:rsidRPr="00A131A3">
        <w:rPr>
          <w:sz w:val="24"/>
          <w:szCs w:val="24"/>
        </w:rPr>
        <w:t xml:space="preserve"> jiného účastníka. Je zakázáno užívání léků bez souhlasu zdravotníka (i vlastní léky, vitamíny). Vlastní léky, které účastník užívá, předají rodiče zdravotníkovi v den nástupu na tábor.</w:t>
      </w:r>
      <w:r w:rsidR="0053075E" w:rsidRPr="00A131A3">
        <w:rPr>
          <w:sz w:val="24"/>
          <w:szCs w:val="24"/>
        </w:rPr>
        <w:t xml:space="preserve"> </w:t>
      </w:r>
    </w:p>
    <w:p w:rsidR="00256733" w:rsidRPr="007032E5" w:rsidRDefault="000E1B9B" w:rsidP="007032E5">
      <w:pPr>
        <w:pStyle w:val="Odstavecseseznamem"/>
        <w:numPr>
          <w:ilvl w:val="0"/>
          <w:numId w:val="8"/>
        </w:numPr>
        <w:spacing w:line="237" w:lineRule="auto"/>
        <w:ind w:right="-28"/>
        <w:jc w:val="both"/>
        <w:rPr>
          <w:b/>
          <w:bCs/>
          <w:sz w:val="24"/>
          <w:szCs w:val="24"/>
        </w:rPr>
      </w:pPr>
      <w:r>
        <w:rPr>
          <w:sz w:val="24"/>
          <w:szCs w:val="24"/>
        </w:rPr>
        <w:t>N</w:t>
      </w:r>
      <w:r w:rsidR="00256733" w:rsidRPr="00D53F4A">
        <w:rPr>
          <w:sz w:val="24"/>
          <w:szCs w:val="24"/>
        </w:rPr>
        <w:t>a základě ZÁKONA Č. 372/2011 S</w:t>
      </w:r>
      <w:r w:rsidR="00256733">
        <w:rPr>
          <w:sz w:val="24"/>
          <w:szCs w:val="24"/>
        </w:rPr>
        <w:t>b</w:t>
      </w:r>
      <w:r w:rsidR="00256733" w:rsidRPr="00D53F4A">
        <w:rPr>
          <w:sz w:val="24"/>
          <w:szCs w:val="24"/>
        </w:rPr>
        <w:t>.,</w:t>
      </w:r>
      <w:r w:rsidR="00256733">
        <w:rPr>
          <w:sz w:val="24"/>
          <w:szCs w:val="24"/>
        </w:rPr>
        <w:t xml:space="preserve"> </w:t>
      </w:r>
      <w:r w:rsidR="00256733" w:rsidRPr="00D53F4A">
        <w:rPr>
          <w:sz w:val="24"/>
          <w:szCs w:val="24"/>
        </w:rPr>
        <w:t>o zdravotních službách a podmínkách jejich poskytování (zákon o zdravotních službách)</w:t>
      </w:r>
      <w:r>
        <w:rPr>
          <w:sz w:val="24"/>
          <w:szCs w:val="24"/>
        </w:rPr>
        <w:t xml:space="preserve"> </w:t>
      </w:r>
      <w:r w:rsidR="00256733" w:rsidRPr="00D53F4A">
        <w:rPr>
          <w:b/>
          <w:sz w:val="24"/>
          <w:szCs w:val="24"/>
        </w:rPr>
        <w:t>souhlasím</w:t>
      </w:r>
      <w:r w:rsidR="007032E5">
        <w:rPr>
          <w:sz w:val="24"/>
          <w:szCs w:val="24"/>
        </w:rPr>
        <w:t xml:space="preserve"> </w:t>
      </w:r>
      <w:r w:rsidR="00256733" w:rsidRPr="00D53F4A">
        <w:rPr>
          <w:sz w:val="24"/>
          <w:szCs w:val="24"/>
        </w:rPr>
        <w:t>s tím, že v případě nezbytnosti ošetření účastníka ve zdravotnickém zařízení</w:t>
      </w:r>
      <w:r>
        <w:rPr>
          <w:sz w:val="24"/>
          <w:szCs w:val="24"/>
        </w:rPr>
        <w:t>,</w:t>
      </w:r>
      <w:r w:rsidR="00256733" w:rsidRPr="00D53F4A">
        <w:rPr>
          <w:sz w:val="24"/>
          <w:szCs w:val="24"/>
        </w:rPr>
        <w:t xml:space="preserve"> bude účastníkovi přivolána lékařská pomoc, nebo bude vedoucím</w:t>
      </w:r>
      <w:r w:rsidR="00256733">
        <w:rPr>
          <w:sz w:val="24"/>
          <w:szCs w:val="24"/>
        </w:rPr>
        <w:t xml:space="preserve"> tábora či</w:t>
      </w:r>
      <w:r w:rsidR="00256733" w:rsidRPr="00D53F4A">
        <w:rPr>
          <w:sz w:val="24"/>
          <w:szCs w:val="24"/>
        </w:rPr>
        <w:t xml:space="preserve"> zdravotníkem dopraveno do zdravotnického zařízení v době konání tábora. Bezprostředně bude zákonný zástupce</w:t>
      </w:r>
      <w:r>
        <w:rPr>
          <w:sz w:val="24"/>
          <w:szCs w:val="24"/>
        </w:rPr>
        <w:t xml:space="preserve"> o této skutečnosti</w:t>
      </w:r>
      <w:r w:rsidR="00256733" w:rsidRPr="00D53F4A">
        <w:rPr>
          <w:sz w:val="24"/>
          <w:szCs w:val="24"/>
        </w:rPr>
        <w:t xml:space="preserve"> informován, aby mohl případně dát zdravotnickému zařízení souhlas s poskytnutím dalších zdravotnických služeb a zařídit vše potřebné pro nezletilého pacienta. Po celou dobu ošetření účastníka až do příchodu zákonného zástupce, bude účastník doprovázen vedoucím </w:t>
      </w:r>
      <w:r w:rsidR="00256733">
        <w:rPr>
          <w:sz w:val="24"/>
          <w:szCs w:val="24"/>
        </w:rPr>
        <w:t xml:space="preserve">tábora </w:t>
      </w:r>
      <w:r w:rsidR="00256733" w:rsidRPr="00D53F4A">
        <w:rPr>
          <w:sz w:val="24"/>
          <w:szCs w:val="24"/>
        </w:rPr>
        <w:t>nebo zdravotníkem tábora.</w:t>
      </w:r>
    </w:p>
    <w:p w:rsidR="00256733" w:rsidRPr="000F52BB" w:rsidRDefault="00256733" w:rsidP="00256733">
      <w:pPr>
        <w:numPr>
          <w:ilvl w:val="0"/>
          <w:numId w:val="8"/>
        </w:numPr>
        <w:tabs>
          <w:tab w:val="left" w:pos="244"/>
        </w:tabs>
        <w:suppressAutoHyphens w:val="0"/>
        <w:spacing w:line="237" w:lineRule="auto"/>
        <w:ind w:right="-28"/>
        <w:jc w:val="both"/>
        <w:rPr>
          <w:b/>
          <w:bCs/>
          <w:szCs w:val="24"/>
        </w:rPr>
      </w:pPr>
      <w:r w:rsidRPr="00C07952">
        <w:rPr>
          <w:szCs w:val="24"/>
        </w:rPr>
        <w:t>Pokud dojde v souvislosti s nepravdivými, či neúplnými údaji v nástupní lékařské dokumentaci ke zdravotnímu ohrožení účastníka tábora či táborového kolektivu, vyplynou z toho pro zákonného zástupce právní i finanční důsledky. Tato</w:t>
      </w:r>
      <w:r w:rsidR="003B6291">
        <w:rPr>
          <w:szCs w:val="24"/>
        </w:rPr>
        <w:t xml:space="preserve"> </w:t>
      </w:r>
      <w:r w:rsidRPr="00C07952">
        <w:rPr>
          <w:szCs w:val="24"/>
        </w:rPr>
        <w:t xml:space="preserve">skutečnost </w:t>
      </w:r>
      <w:r>
        <w:rPr>
          <w:szCs w:val="24"/>
        </w:rPr>
        <w:t xml:space="preserve">může být </w:t>
      </w:r>
      <w:r w:rsidRPr="00C07952">
        <w:rPr>
          <w:szCs w:val="24"/>
        </w:rPr>
        <w:t xml:space="preserve">důvodem k vyloučení účastníka z tábora v den zjištění této skutečnosti. </w:t>
      </w:r>
    </w:p>
    <w:p w:rsidR="000F52BB" w:rsidRPr="00C07952" w:rsidRDefault="000F52BB" w:rsidP="000F52BB">
      <w:pPr>
        <w:tabs>
          <w:tab w:val="left" w:pos="244"/>
        </w:tabs>
        <w:suppressAutoHyphens w:val="0"/>
        <w:spacing w:line="237" w:lineRule="auto"/>
        <w:ind w:right="-28"/>
        <w:jc w:val="both"/>
        <w:rPr>
          <w:b/>
          <w:bCs/>
          <w:szCs w:val="24"/>
        </w:rPr>
      </w:pPr>
    </w:p>
    <w:p w:rsidR="00256733" w:rsidRDefault="00256733" w:rsidP="00256733">
      <w:pPr>
        <w:spacing w:line="17" w:lineRule="exact"/>
        <w:ind w:right="-28"/>
        <w:rPr>
          <w:b/>
          <w:bCs/>
          <w:szCs w:val="24"/>
        </w:rPr>
      </w:pPr>
    </w:p>
    <w:p w:rsidR="00256733" w:rsidRPr="00256733" w:rsidRDefault="00256733" w:rsidP="00256733">
      <w:pPr>
        <w:numPr>
          <w:ilvl w:val="0"/>
          <w:numId w:val="5"/>
        </w:numPr>
        <w:tabs>
          <w:tab w:val="left" w:pos="224"/>
        </w:tabs>
        <w:suppressAutoHyphens w:val="0"/>
        <w:spacing w:line="234" w:lineRule="auto"/>
        <w:ind w:left="4" w:right="-28" w:hanging="4"/>
        <w:jc w:val="both"/>
        <w:rPr>
          <w:b/>
          <w:bCs/>
          <w:szCs w:val="24"/>
        </w:rPr>
      </w:pPr>
      <w:r w:rsidRPr="00256733">
        <w:rPr>
          <w:b/>
          <w:szCs w:val="24"/>
        </w:rPr>
        <w:t>Strava:</w:t>
      </w:r>
    </w:p>
    <w:p w:rsidR="00256733" w:rsidRPr="00B162C4" w:rsidRDefault="00256733" w:rsidP="00256733">
      <w:pPr>
        <w:pStyle w:val="Odstavecseseznamem"/>
        <w:numPr>
          <w:ilvl w:val="0"/>
          <w:numId w:val="8"/>
        </w:numPr>
        <w:tabs>
          <w:tab w:val="left" w:pos="224"/>
        </w:tabs>
        <w:spacing w:line="234" w:lineRule="auto"/>
        <w:ind w:right="-28"/>
        <w:jc w:val="both"/>
        <w:rPr>
          <w:b/>
          <w:bCs/>
          <w:sz w:val="24"/>
          <w:szCs w:val="24"/>
        </w:rPr>
      </w:pPr>
      <w:r>
        <w:rPr>
          <w:sz w:val="24"/>
          <w:szCs w:val="24"/>
        </w:rPr>
        <w:t>V rámci tábora bude zajištěn oběd,</w:t>
      </w:r>
      <w:r w:rsidR="007032E5">
        <w:rPr>
          <w:sz w:val="24"/>
          <w:szCs w:val="24"/>
        </w:rPr>
        <w:t xml:space="preserve"> dopolední a</w:t>
      </w:r>
      <w:r>
        <w:rPr>
          <w:sz w:val="24"/>
          <w:szCs w:val="24"/>
        </w:rPr>
        <w:t xml:space="preserve"> odpolední svačina a bude dodržován pitný režim.</w:t>
      </w:r>
    </w:p>
    <w:p w:rsidR="00256733" w:rsidRPr="00256733" w:rsidRDefault="00823122" w:rsidP="00256733">
      <w:pPr>
        <w:pStyle w:val="Odstavecseseznamem"/>
        <w:numPr>
          <w:ilvl w:val="0"/>
          <w:numId w:val="8"/>
        </w:numPr>
        <w:tabs>
          <w:tab w:val="left" w:pos="224"/>
        </w:tabs>
        <w:spacing w:line="234" w:lineRule="auto"/>
        <w:ind w:right="-28"/>
        <w:jc w:val="both"/>
        <w:rPr>
          <w:b/>
          <w:bCs/>
          <w:sz w:val="24"/>
          <w:szCs w:val="24"/>
        </w:rPr>
      </w:pPr>
      <w:r>
        <w:rPr>
          <w:sz w:val="24"/>
          <w:szCs w:val="24"/>
        </w:rPr>
        <w:t>Svačiny, oběd a pitný režim zajistí organizátor</w:t>
      </w:r>
      <w:r w:rsidR="00256733">
        <w:rPr>
          <w:sz w:val="24"/>
          <w:szCs w:val="24"/>
        </w:rPr>
        <w:t>.</w:t>
      </w:r>
    </w:p>
    <w:p w:rsidR="00256733" w:rsidRPr="003B6291" w:rsidRDefault="00D65862" w:rsidP="00256733">
      <w:pPr>
        <w:pStyle w:val="Odstavecseseznamem"/>
        <w:numPr>
          <w:ilvl w:val="0"/>
          <w:numId w:val="8"/>
        </w:numPr>
        <w:tabs>
          <w:tab w:val="left" w:pos="224"/>
        </w:tabs>
        <w:spacing w:line="234" w:lineRule="auto"/>
        <w:ind w:right="-28"/>
        <w:jc w:val="both"/>
        <w:rPr>
          <w:b/>
          <w:bCs/>
          <w:sz w:val="24"/>
          <w:szCs w:val="24"/>
        </w:rPr>
      </w:pPr>
      <w:r>
        <w:rPr>
          <w:sz w:val="24"/>
          <w:szCs w:val="24"/>
        </w:rPr>
        <w:t>Dopolední svačina od 9:45 do 10:00 hod.</w:t>
      </w:r>
      <w:r w:rsidR="00DF6202">
        <w:rPr>
          <w:sz w:val="24"/>
          <w:szCs w:val="24"/>
        </w:rPr>
        <w:t xml:space="preserve"> </w:t>
      </w:r>
      <w:r>
        <w:rPr>
          <w:sz w:val="24"/>
          <w:szCs w:val="24"/>
        </w:rPr>
        <w:t>o</w:t>
      </w:r>
      <w:r w:rsidR="00256733">
        <w:rPr>
          <w:sz w:val="24"/>
          <w:szCs w:val="24"/>
        </w:rPr>
        <w:t>běd proběhne v čase od 12:00 do 13:00 hod., odpolední svačina pak 15:00 – 15:15 hod.</w:t>
      </w:r>
    </w:p>
    <w:p w:rsidR="003B6291" w:rsidRPr="000F52BB" w:rsidRDefault="00A9703A" w:rsidP="00256733">
      <w:pPr>
        <w:pStyle w:val="Odstavecseseznamem"/>
        <w:numPr>
          <w:ilvl w:val="0"/>
          <w:numId w:val="8"/>
        </w:numPr>
        <w:tabs>
          <w:tab w:val="left" w:pos="224"/>
        </w:tabs>
        <w:spacing w:line="234" w:lineRule="auto"/>
        <w:ind w:right="-28"/>
        <w:jc w:val="both"/>
        <w:rPr>
          <w:b/>
          <w:bCs/>
          <w:sz w:val="24"/>
          <w:szCs w:val="24"/>
        </w:rPr>
      </w:pPr>
      <w:r>
        <w:rPr>
          <w:sz w:val="24"/>
          <w:szCs w:val="24"/>
        </w:rPr>
        <w:t xml:space="preserve">Místo odběru oběda – Sportcentrum </w:t>
      </w:r>
      <w:r w:rsidR="007032E5">
        <w:rPr>
          <w:sz w:val="24"/>
          <w:szCs w:val="24"/>
        </w:rPr>
        <w:t>DDM</w:t>
      </w:r>
      <w:r w:rsidR="000E1B9B">
        <w:rPr>
          <w:sz w:val="24"/>
          <w:szCs w:val="24"/>
        </w:rPr>
        <w:t xml:space="preserve"> Prostějov a restaurační zařízení v době výletů. </w:t>
      </w:r>
      <w:r w:rsidR="007032E5">
        <w:rPr>
          <w:sz w:val="24"/>
          <w:szCs w:val="24"/>
        </w:rPr>
        <w:t>Přesun do</w:t>
      </w:r>
      <w:r w:rsidR="007F3940">
        <w:rPr>
          <w:sz w:val="24"/>
          <w:szCs w:val="24"/>
        </w:rPr>
        <w:t xml:space="preserve"> jídelny </w:t>
      </w:r>
      <w:r w:rsidR="000E1B9B">
        <w:rPr>
          <w:sz w:val="24"/>
          <w:szCs w:val="24"/>
        </w:rPr>
        <w:t xml:space="preserve">/ restaurace </w:t>
      </w:r>
      <w:r w:rsidR="007F3940">
        <w:rPr>
          <w:sz w:val="24"/>
          <w:szCs w:val="24"/>
        </w:rPr>
        <w:t>bude organizován pod dohledem vedoucích.</w:t>
      </w:r>
    </w:p>
    <w:p w:rsidR="000F52BB" w:rsidRDefault="000F52BB" w:rsidP="000F52BB">
      <w:pPr>
        <w:pStyle w:val="Odstavecseseznamem"/>
        <w:tabs>
          <w:tab w:val="left" w:pos="224"/>
        </w:tabs>
        <w:spacing w:line="234" w:lineRule="auto"/>
        <w:ind w:right="-28"/>
        <w:jc w:val="both"/>
        <w:rPr>
          <w:sz w:val="24"/>
          <w:szCs w:val="24"/>
        </w:rPr>
      </w:pPr>
    </w:p>
    <w:p w:rsidR="00256733" w:rsidRDefault="00256733" w:rsidP="00256733">
      <w:pPr>
        <w:spacing w:line="13" w:lineRule="exact"/>
        <w:ind w:right="-28"/>
        <w:jc w:val="both"/>
        <w:rPr>
          <w:b/>
          <w:bCs/>
          <w:szCs w:val="24"/>
        </w:rPr>
      </w:pPr>
    </w:p>
    <w:p w:rsidR="00256733" w:rsidRPr="00256733" w:rsidRDefault="00256733" w:rsidP="00256733">
      <w:pPr>
        <w:numPr>
          <w:ilvl w:val="0"/>
          <w:numId w:val="5"/>
        </w:numPr>
        <w:tabs>
          <w:tab w:val="left" w:pos="263"/>
        </w:tabs>
        <w:suppressAutoHyphens w:val="0"/>
        <w:spacing w:line="234" w:lineRule="auto"/>
        <w:ind w:left="4" w:right="-28" w:hanging="4"/>
        <w:jc w:val="both"/>
        <w:rPr>
          <w:b/>
          <w:bCs/>
          <w:szCs w:val="24"/>
        </w:rPr>
      </w:pPr>
      <w:r w:rsidRPr="00256733">
        <w:rPr>
          <w:b/>
          <w:szCs w:val="24"/>
        </w:rPr>
        <w:t>Alkohol, drogy, kouření:</w:t>
      </w:r>
    </w:p>
    <w:p w:rsidR="00C74C6E" w:rsidRPr="00080444" w:rsidRDefault="00256733" w:rsidP="00080444">
      <w:pPr>
        <w:pStyle w:val="Odstavecseseznamem"/>
        <w:numPr>
          <w:ilvl w:val="0"/>
          <w:numId w:val="8"/>
        </w:numPr>
        <w:tabs>
          <w:tab w:val="left" w:pos="263"/>
        </w:tabs>
        <w:spacing w:line="234" w:lineRule="auto"/>
        <w:ind w:right="-28"/>
        <w:jc w:val="both"/>
        <w:rPr>
          <w:b/>
          <w:bCs/>
          <w:sz w:val="24"/>
          <w:szCs w:val="24"/>
        </w:rPr>
      </w:pPr>
      <w:r>
        <w:rPr>
          <w:sz w:val="24"/>
          <w:szCs w:val="24"/>
        </w:rPr>
        <w:t>Účastník</w:t>
      </w:r>
      <w:r w:rsidRPr="0053063B">
        <w:rPr>
          <w:sz w:val="24"/>
          <w:szCs w:val="24"/>
        </w:rPr>
        <w:t xml:space="preserve"> musí dodržovat přísný zákaz kouření, zákaz užívání alkoholu, </w:t>
      </w:r>
      <w:r>
        <w:rPr>
          <w:sz w:val="24"/>
          <w:szCs w:val="24"/>
        </w:rPr>
        <w:t>nealkoholických piv, drog a omamných látek a látek jím tvarem, vůní či chutí podobné.</w:t>
      </w:r>
    </w:p>
    <w:p w:rsidR="00C74C6E" w:rsidRPr="003A7032" w:rsidRDefault="00C74C6E" w:rsidP="000F52BB">
      <w:pPr>
        <w:pStyle w:val="Odstavecseseznamem"/>
        <w:tabs>
          <w:tab w:val="left" w:pos="263"/>
        </w:tabs>
        <w:spacing w:line="234" w:lineRule="auto"/>
        <w:ind w:right="-28"/>
        <w:jc w:val="both"/>
        <w:rPr>
          <w:b/>
          <w:bCs/>
          <w:sz w:val="24"/>
          <w:szCs w:val="24"/>
        </w:rPr>
      </w:pPr>
    </w:p>
    <w:p w:rsidR="00256733" w:rsidRDefault="00256733" w:rsidP="00256733">
      <w:pPr>
        <w:spacing w:line="13" w:lineRule="exact"/>
        <w:ind w:right="-28"/>
        <w:jc w:val="both"/>
        <w:rPr>
          <w:b/>
          <w:bCs/>
          <w:szCs w:val="24"/>
        </w:rPr>
      </w:pPr>
    </w:p>
    <w:p w:rsidR="00256733" w:rsidRPr="00256733" w:rsidRDefault="00256733" w:rsidP="00256733">
      <w:pPr>
        <w:numPr>
          <w:ilvl w:val="0"/>
          <w:numId w:val="5"/>
        </w:numPr>
        <w:tabs>
          <w:tab w:val="left" w:pos="277"/>
        </w:tabs>
        <w:suppressAutoHyphens w:val="0"/>
        <w:spacing w:line="237" w:lineRule="auto"/>
        <w:ind w:left="4" w:right="-28" w:hanging="4"/>
        <w:jc w:val="both"/>
        <w:rPr>
          <w:b/>
          <w:bCs/>
          <w:szCs w:val="24"/>
        </w:rPr>
      </w:pPr>
      <w:r w:rsidRPr="00256733">
        <w:rPr>
          <w:b/>
          <w:szCs w:val="24"/>
        </w:rPr>
        <w:t>Bezpečnost</w:t>
      </w:r>
    </w:p>
    <w:p w:rsidR="00256733" w:rsidRDefault="00256733" w:rsidP="00256733">
      <w:pPr>
        <w:pStyle w:val="Odstavecseseznamem"/>
        <w:numPr>
          <w:ilvl w:val="0"/>
          <w:numId w:val="8"/>
        </w:numPr>
        <w:tabs>
          <w:tab w:val="left" w:pos="277"/>
        </w:tabs>
        <w:spacing w:line="237" w:lineRule="auto"/>
        <w:ind w:right="-28"/>
        <w:jc w:val="both"/>
        <w:rPr>
          <w:sz w:val="24"/>
          <w:szCs w:val="24"/>
        </w:rPr>
      </w:pPr>
      <w:r w:rsidRPr="00F36435">
        <w:rPr>
          <w:sz w:val="24"/>
          <w:szCs w:val="24"/>
        </w:rPr>
        <w:t>Účastník je povinen se chova</w:t>
      </w:r>
      <w:bookmarkStart w:id="0" w:name="_GoBack"/>
      <w:bookmarkEnd w:id="0"/>
      <w:r w:rsidRPr="00F36435">
        <w:rPr>
          <w:sz w:val="24"/>
          <w:szCs w:val="24"/>
        </w:rPr>
        <w:t>t ohleduplně a bezpečně vůči sobě, ostatním účastníkům a svému okolí tak, aby nezapříčinil zranění sobě či ostatním, nebo nezpůsobil škodu na majetku. Při nálezu nebezpečných</w:t>
      </w:r>
      <w:r>
        <w:rPr>
          <w:sz w:val="24"/>
          <w:szCs w:val="24"/>
        </w:rPr>
        <w:t xml:space="preserve"> či neznámých předmětů (skleněné</w:t>
      </w:r>
      <w:r w:rsidRPr="00F36435">
        <w:rPr>
          <w:sz w:val="24"/>
          <w:szCs w:val="24"/>
        </w:rPr>
        <w:t xml:space="preserve"> střep</w:t>
      </w:r>
      <w:r>
        <w:rPr>
          <w:sz w:val="24"/>
          <w:szCs w:val="24"/>
        </w:rPr>
        <w:t>y</w:t>
      </w:r>
      <w:r w:rsidRPr="00F36435">
        <w:rPr>
          <w:sz w:val="24"/>
          <w:szCs w:val="24"/>
        </w:rPr>
        <w:t>,</w:t>
      </w:r>
      <w:r>
        <w:rPr>
          <w:sz w:val="24"/>
          <w:szCs w:val="24"/>
        </w:rPr>
        <w:t xml:space="preserve"> ostré plechové </w:t>
      </w:r>
      <w:r w:rsidR="007032E5">
        <w:rPr>
          <w:sz w:val="24"/>
          <w:szCs w:val="24"/>
        </w:rPr>
        <w:t>předměty</w:t>
      </w:r>
      <w:r w:rsidRPr="00F36435">
        <w:rPr>
          <w:sz w:val="24"/>
          <w:szCs w:val="24"/>
        </w:rPr>
        <w:t xml:space="preserve"> </w:t>
      </w:r>
      <w:r w:rsidRPr="00256733">
        <w:rPr>
          <w:color w:val="000000"/>
          <w:sz w:val="24"/>
          <w:szCs w:val="24"/>
        </w:rPr>
        <w:t>apod</w:t>
      </w:r>
      <w:r w:rsidRPr="00F36435">
        <w:rPr>
          <w:sz w:val="24"/>
          <w:szCs w:val="24"/>
        </w:rPr>
        <w:t>.) se nesmí těchto předm</w:t>
      </w:r>
      <w:r>
        <w:rPr>
          <w:sz w:val="24"/>
          <w:szCs w:val="24"/>
        </w:rPr>
        <w:t>ětů dotýkat ani je zvedat a je povinen</w:t>
      </w:r>
      <w:r w:rsidRPr="00F36435">
        <w:rPr>
          <w:sz w:val="24"/>
          <w:szCs w:val="24"/>
        </w:rPr>
        <w:t xml:space="preserve"> nahlásit nález vedoucímu, případně jiné dospělé osobě. V táboře je zákaz užívání otevřeného ohně bez dohledu vedoucích.</w:t>
      </w:r>
    </w:p>
    <w:p w:rsidR="000F52BB" w:rsidRDefault="000F52BB" w:rsidP="000F52BB">
      <w:pPr>
        <w:pStyle w:val="Odstavecseseznamem"/>
        <w:tabs>
          <w:tab w:val="left" w:pos="277"/>
        </w:tabs>
        <w:spacing w:line="237" w:lineRule="auto"/>
        <w:ind w:right="-28"/>
        <w:jc w:val="both"/>
        <w:rPr>
          <w:sz w:val="24"/>
          <w:szCs w:val="24"/>
        </w:rPr>
      </w:pPr>
    </w:p>
    <w:p w:rsidR="00256733" w:rsidRDefault="00256733" w:rsidP="00256733">
      <w:pPr>
        <w:spacing w:line="15" w:lineRule="exact"/>
        <w:ind w:right="-28"/>
        <w:rPr>
          <w:b/>
          <w:bCs/>
          <w:szCs w:val="24"/>
        </w:rPr>
      </w:pPr>
    </w:p>
    <w:p w:rsidR="00256733" w:rsidRDefault="00256733" w:rsidP="00256733">
      <w:pPr>
        <w:spacing w:line="13" w:lineRule="exact"/>
        <w:ind w:right="-28"/>
        <w:jc w:val="both"/>
        <w:rPr>
          <w:b/>
          <w:bCs/>
          <w:szCs w:val="24"/>
        </w:rPr>
      </w:pPr>
    </w:p>
    <w:p w:rsidR="00256733" w:rsidRPr="00256733" w:rsidRDefault="00256733" w:rsidP="00256733">
      <w:pPr>
        <w:numPr>
          <w:ilvl w:val="0"/>
          <w:numId w:val="5"/>
        </w:numPr>
        <w:tabs>
          <w:tab w:val="left" w:pos="222"/>
        </w:tabs>
        <w:suppressAutoHyphens w:val="0"/>
        <w:spacing w:line="234" w:lineRule="auto"/>
        <w:ind w:left="4" w:right="-28" w:hanging="4"/>
        <w:jc w:val="both"/>
        <w:rPr>
          <w:b/>
          <w:bCs/>
          <w:szCs w:val="24"/>
        </w:rPr>
      </w:pPr>
      <w:r w:rsidRPr="00256733">
        <w:rPr>
          <w:b/>
          <w:szCs w:val="24"/>
        </w:rPr>
        <w:t xml:space="preserve"> Šikana, násilí:</w:t>
      </w:r>
    </w:p>
    <w:p w:rsidR="00256733" w:rsidRPr="0012620A" w:rsidRDefault="00256733" w:rsidP="00256733">
      <w:pPr>
        <w:pStyle w:val="Odstavecseseznamem"/>
        <w:numPr>
          <w:ilvl w:val="0"/>
          <w:numId w:val="9"/>
        </w:numPr>
        <w:tabs>
          <w:tab w:val="left" w:pos="222"/>
        </w:tabs>
        <w:spacing w:line="234" w:lineRule="auto"/>
        <w:ind w:right="-28"/>
        <w:jc w:val="both"/>
        <w:rPr>
          <w:b/>
          <w:bCs/>
          <w:sz w:val="24"/>
          <w:szCs w:val="24"/>
        </w:rPr>
      </w:pPr>
      <w:r w:rsidRPr="001E7E57">
        <w:rPr>
          <w:sz w:val="24"/>
          <w:szCs w:val="24"/>
        </w:rPr>
        <w:t>V případě násilí, šikany, obtěžování je p</w:t>
      </w:r>
      <w:r>
        <w:rPr>
          <w:sz w:val="24"/>
          <w:szCs w:val="24"/>
        </w:rPr>
        <w:t>otřeba ihned upozornit vedoucího</w:t>
      </w:r>
      <w:r w:rsidRPr="001E7E57">
        <w:rPr>
          <w:sz w:val="24"/>
          <w:szCs w:val="24"/>
        </w:rPr>
        <w:t>.</w:t>
      </w:r>
    </w:p>
    <w:p w:rsidR="00256733" w:rsidRPr="000F52BB" w:rsidRDefault="00256733" w:rsidP="00256733">
      <w:pPr>
        <w:pStyle w:val="Odstavecseseznamem"/>
        <w:numPr>
          <w:ilvl w:val="0"/>
          <w:numId w:val="9"/>
        </w:numPr>
        <w:tabs>
          <w:tab w:val="left" w:pos="222"/>
        </w:tabs>
        <w:spacing w:line="234" w:lineRule="auto"/>
        <w:ind w:right="-28"/>
        <w:jc w:val="both"/>
        <w:rPr>
          <w:b/>
          <w:bCs/>
          <w:sz w:val="24"/>
          <w:szCs w:val="24"/>
        </w:rPr>
      </w:pPr>
      <w:r>
        <w:rPr>
          <w:sz w:val="24"/>
          <w:szCs w:val="24"/>
        </w:rPr>
        <w:t>Účastník provádějící výše uvedenou činnost může být z tábora, na základě pohovoru s účastníkem a rodiči, případně i vyloučen.</w:t>
      </w:r>
    </w:p>
    <w:p w:rsidR="000F52BB" w:rsidRPr="003A7032" w:rsidRDefault="000F52BB" w:rsidP="000F52BB">
      <w:pPr>
        <w:pStyle w:val="Odstavecseseznamem"/>
        <w:tabs>
          <w:tab w:val="left" w:pos="222"/>
        </w:tabs>
        <w:spacing w:line="234" w:lineRule="auto"/>
        <w:ind w:right="-28"/>
        <w:jc w:val="both"/>
        <w:rPr>
          <w:b/>
          <w:bCs/>
          <w:sz w:val="24"/>
          <w:szCs w:val="24"/>
        </w:rPr>
      </w:pPr>
    </w:p>
    <w:p w:rsidR="00256733" w:rsidRPr="00256733" w:rsidRDefault="00256733" w:rsidP="00256733">
      <w:pPr>
        <w:tabs>
          <w:tab w:val="left" w:pos="210"/>
        </w:tabs>
        <w:spacing w:line="234" w:lineRule="auto"/>
        <w:ind w:left="4" w:right="-28"/>
        <w:rPr>
          <w:b/>
          <w:bCs/>
          <w:szCs w:val="24"/>
        </w:rPr>
      </w:pPr>
      <w:r w:rsidRPr="00256733">
        <w:rPr>
          <w:b/>
          <w:szCs w:val="24"/>
        </w:rPr>
        <w:t>k) Základy slušného chování a Fair Play:</w:t>
      </w:r>
    </w:p>
    <w:p w:rsidR="000E1B9B" w:rsidRPr="000E1B9B" w:rsidRDefault="00256733" w:rsidP="008079E1">
      <w:pPr>
        <w:pStyle w:val="Odstavecseseznamem"/>
        <w:numPr>
          <w:ilvl w:val="0"/>
          <w:numId w:val="8"/>
        </w:numPr>
        <w:tabs>
          <w:tab w:val="left" w:pos="210"/>
        </w:tabs>
        <w:spacing w:line="234" w:lineRule="auto"/>
        <w:ind w:right="-28"/>
        <w:jc w:val="both"/>
        <w:rPr>
          <w:b/>
          <w:bCs/>
          <w:sz w:val="24"/>
          <w:szCs w:val="24"/>
        </w:rPr>
      </w:pPr>
      <w:r w:rsidRPr="000E1B9B">
        <w:rPr>
          <w:sz w:val="24"/>
          <w:szCs w:val="24"/>
        </w:rPr>
        <w:t>Účastník se drží zásad slušného chování (pozdravení, prosba, poděkování) a neužívá vulgární slova. Chovat se kamarádsky a je ochotný pomáhat všem účastníkům</w:t>
      </w:r>
      <w:r w:rsidR="000E1B9B" w:rsidRPr="000E1B9B">
        <w:rPr>
          <w:sz w:val="24"/>
          <w:szCs w:val="24"/>
        </w:rPr>
        <w:t>.</w:t>
      </w:r>
      <w:r w:rsidRPr="000E1B9B">
        <w:rPr>
          <w:sz w:val="24"/>
          <w:szCs w:val="24"/>
        </w:rPr>
        <w:t xml:space="preserve"> </w:t>
      </w:r>
    </w:p>
    <w:p w:rsidR="00256733" w:rsidRPr="000E1B9B" w:rsidRDefault="00256733" w:rsidP="008079E1">
      <w:pPr>
        <w:pStyle w:val="Odstavecseseznamem"/>
        <w:numPr>
          <w:ilvl w:val="0"/>
          <w:numId w:val="8"/>
        </w:numPr>
        <w:tabs>
          <w:tab w:val="left" w:pos="210"/>
        </w:tabs>
        <w:spacing w:line="234" w:lineRule="auto"/>
        <w:ind w:right="-28"/>
        <w:jc w:val="both"/>
        <w:rPr>
          <w:b/>
          <w:bCs/>
          <w:sz w:val="24"/>
          <w:szCs w:val="24"/>
        </w:rPr>
      </w:pPr>
      <w:r w:rsidRPr="000E1B9B">
        <w:rPr>
          <w:sz w:val="24"/>
          <w:szCs w:val="24"/>
        </w:rPr>
        <w:t>Při soutěžích se účastníci chovají soutěživě, ale vždy čestně a nepodvádí.</w:t>
      </w:r>
    </w:p>
    <w:p w:rsidR="000F52BB" w:rsidRPr="000F52BB" w:rsidRDefault="000F52BB" w:rsidP="000F52BB">
      <w:pPr>
        <w:pStyle w:val="Odstavecseseznamem"/>
        <w:tabs>
          <w:tab w:val="left" w:pos="210"/>
        </w:tabs>
        <w:suppressAutoHyphens/>
        <w:spacing w:line="234" w:lineRule="auto"/>
        <w:ind w:right="-28"/>
        <w:jc w:val="both"/>
        <w:rPr>
          <w:b/>
          <w:bCs/>
          <w:sz w:val="24"/>
          <w:szCs w:val="24"/>
        </w:rPr>
      </w:pPr>
    </w:p>
    <w:p w:rsidR="00256733" w:rsidRPr="000F52BB" w:rsidRDefault="00DA37D3" w:rsidP="000F52BB">
      <w:pPr>
        <w:pStyle w:val="Odstavecseseznamem"/>
        <w:tabs>
          <w:tab w:val="left" w:pos="210"/>
        </w:tabs>
        <w:suppressAutoHyphens/>
        <w:spacing w:line="234" w:lineRule="auto"/>
        <w:ind w:left="0" w:right="-28"/>
        <w:jc w:val="both"/>
        <w:rPr>
          <w:b/>
          <w:bCs/>
          <w:sz w:val="24"/>
          <w:szCs w:val="24"/>
        </w:rPr>
      </w:pPr>
      <w:r>
        <w:rPr>
          <w:b/>
          <w:bCs/>
          <w:sz w:val="24"/>
          <w:szCs w:val="24"/>
        </w:rPr>
        <w:t>l</w:t>
      </w:r>
      <w:r w:rsidR="00256733" w:rsidRPr="000F52BB">
        <w:rPr>
          <w:b/>
          <w:bCs/>
          <w:sz w:val="24"/>
          <w:szCs w:val="24"/>
        </w:rPr>
        <w:t>) Práva a povinnosti zákonných zástupců</w:t>
      </w:r>
    </w:p>
    <w:p w:rsidR="00256733" w:rsidRPr="003A7032" w:rsidRDefault="00256733" w:rsidP="00256733">
      <w:pPr>
        <w:pStyle w:val="Odstavecseseznamem"/>
        <w:numPr>
          <w:ilvl w:val="0"/>
          <w:numId w:val="11"/>
        </w:numPr>
        <w:suppressAutoHyphens/>
        <w:jc w:val="both"/>
        <w:rPr>
          <w:sz w:val="24"/>
          <w:szCs w:val="24"/>
        </w:rPr>
      </w:pPr>
      <w:r w:rsidRPr="003A7032">
        <w:rPr>
          <w:sz w:val="24"/>
          <w:szCs w:val="24"/>
        </w:rPr>
        <w:t>Mezi práva zákonných zástupců se zejména řadí:</w:t>
      </w:r>
    </w:p>
    <w:p w:rsidR="00256733" w:rsidRPr="003A7032" w:rsidRDefault="00256733" w:rsidP="00256733">
      <w:pPr>
        <w:numPr>
          <w:ilvl w:val="2"/>
          <w:numId w:val="8"/>
        </w:numPr>
        <w:jc w:val="both"/>
        <w:rPr>
          <w:szCs w:val="24"/>
        </w:rPr>
      </w:pPr>
      <w:r w:rsidRPr="003A7032">
        <w:rPr>
          <w:szCs w:val="24"/>
        </w:rPr>
        <w:t>být informován o průběhu akce,</w:t>
      </w:r>
    </w:p>
    <w:p w:rsidR="00256733" w:rsidRPr="003A7032" w:rsidRDefault="00256733" w:rsidP="00256733">
      <w:pPr>
        <w:numPr>
          <w:ilvl w:val="2"/>
          <w:numId w:val="8"/>
        </w:numPr>
        <w:jc w:val="both"/>
        <w:rPr>
          <w:szCs w:val="24"/>
        </w:rPr>
      </w:pPr>
      <w:r w:rsidRPr="003A7032">
        <w:rPr>
          <w:szCs w:val="24"/>
        </w:rPr>
        <w:t xml:space="preserve">být informován o porušování </w:t>
      </w:r>
      <w:r w:rsidR="000E1B9B" w:rsidRPr="000E1B9B">
        <w:rPr>
          <w:bCs/>
          <w:szCs w:val="24"/>
        </w:rPr>
        <w:t xml:space="preserve">Poučení o bezpečnosti </w:t>
      </w:r>
      <w:r w:rsidR="000139F3" w:rsidRPr="000E1B9B">
        <w:rPr>
          <w:bCs/>
          <w:szCs w:val="24"/>
        </w:rPr>
        <w:t xml:space="preserve">BOZP </w:t>
      </w:r>
      <w:r w:rsidR="000E1B9B" w:rsidRPr="000E1B9B">
        <w:rPr>
          <w:bCs/>
          <w:szCs w:val="24"/>
        </w:rPr>
        <w:t xml:space="preserve">účastníků </w:t>
      </w:r>
      <w:r w:rsidRPr="003A7032">
        <w:rPr>
          <w:szCs w:val="24"/>
        </w:rPr>
        <w:t>ze strany účastníka.</w:t>
      </w:r>
    </w:p>
    <w:p w:rsidR="00256733" w:rsidRPr="003A7032" w:rsidRDefault="00256733" w:rsidP="00256733">
      <w:pPr>
        <w:pStyle w:val="Odstavecseseznamem"/>
        <w:numPr>
          <w:ilvl w:val="0"/>
          <w:numId w:val="11"/>
        </w:numPr>
        <w:suppressAutoHyphens/>
        <w:jc w:val="both"/>
        <w:rPr>
          <w:sz w:val="24"/>
          <w:szCs w:val="24"/>
        </w:rPr>
      </w:pPr>
      <w:r w:rsidRPr="003A7032">
        <w:rPr>
          <w:sz w:val="24"/>
          <w:szCs w:val="24"/>
        </w:rPr>
        <w:t>Mezi povinnosti zákonných zástupců se řadí:</w:t>
      </w:r>
    </w:p>
    <w:p w:rsidR="00256733" w:rsidRPr="000F52BB" w:rsidRDefault="00256733" w:rsidP="00256733">
      <w:pPr>
        <w:numPr>
          <w:ilvl w:val="2"/>
          <w:numId w:val="8"/>
        </w:numPr>
        <w:jc w:val="both"/>
        <w:rPr>
          <w:b/>
          <w:szCs w:val="24"/>
        </w:rPr>
      </w:pPr>
      <w:r w:rsidRPr="000F52BB">
        <w:rPr>
          <w:b/>
          <w:szCs w:val="24"/>
        </w:rPr>
        <w:t>informovat vedoucího akce pravdivě o zdravotním stavu účastníka,</w:t>
      </w:r>
    </w:p>
    <w:p w:rsidR="00256733" w:rsidRPr="000F52BB" w:rsidRDefault="00256733" w:rsidP="00256733">
      <w:pPr>
        <w:numPr>
          <w:ilvl w:val="2"/>
          <w:numId w:val="8"/>
        </w:numPr>
        <w:jc w:val="both"/>
        <w:rPr>
          <w:b/>
          <w:szCs w:val="24"/>
        </w:rPr>
      </w:pPr>
      <w:r w:rsidRPr="000F52BB">
        <w:rPr>
          <w:b/>
          <w:szCs w:val="24"/>
        </w:rPr>
        <w:t>informovat vedoucího akce o diagnostických poruchách učení účastníka,</w:t>
      </w:r>
    </w:p>
    <w:p w:rsidR="00256733" w:rsidRPr="000F52BB" w:rsidRDefault="00256733" w:rsidP="00256733">
      <w:pPr>
        <w:numPr>
          <w:ilvl w:val="2"/>
          <w:numId w:val="8"/>
        </w:numPr>
        <w:jc w:val="both"/>
        <w:rPr>
          <w:b/>
          <w:szCs w:val="24"/>
        </w:rPr>
      </w:pPr>
      <w:r w:rsidRPr="000F52BB">
        <w:rPr>
          <w:b/>
          <w:szCs w:val="24"/>
        </w:rPr>
        <w:t>informovat vedoucího akce o diagnostických poruchách chování účastníka,</w:t>
      </w:r>
    </w:p>
    <w:p w:rsidR="00256733" w:rsidRPr="000F52BB" w:rsidRDefault="00256733" w:rsidP="00256733">
      <w:pPr>
        <w:numPr>
          <w:ilvl w:val="2"/>
          <w:numId w:val="8"/>
        </w:numPr>
        <w:jc w:val="both"/>
        <w:rPr>
          <w:b/>
          <w:szCs w:val="24"/>
        </w:rPr>
      </w:pPr>
      <w:r w:rsidRPr="000F52BB">
        <w:rPr>
          <w:b/>
          <w:szCs w:val="24"/>
        </w:rPr>
        <w:t>hlásit příchod a odchod do/z tábora vedoucímu akce.</w:t>
      </w:r>
    </w:p>
    <w:p w:rsidR="00256733" w:rsidRDefault="00256733" w:rsidP="00256733">
      <w:pPr>
        <w:pStyle w:val="Odstavecseseznamem"/>
        <w:numPr>
          <w:ilvl w:val="0"/>
          <w:numId w:val="11"/>
        </w:numPr>
        <w:suppressAutoHyphens/>
        <w:jc w:val="both"/>
        <w:rPr>
          <w:sz w:val="24"/>
          <w:szCs w:val="24"/>
        </w:rPr>
      </w:pPr>
      <w:r w:rsidRPr="003A7032">
        <w:rPr>
          <w:sz w:val="24"/>
          <w:szCs w:val="24"/>
        </w:rPr>
        <w:t>Zájem o informace o průběhu akce ze strany zákonných zástupců je zároveň jejich právem, ale i požadavkem vedoucích akce.</w:t>
      </w:r>
    </w:p>
    <w:p w:rsidR="00DA37D3" w:rsidRDefault="00DA37D3" w:rsidP="00256733">
      <w:pPr>
        <w:pStyle w:val="Odstavecseseznamem"/>
        <w:numPr>
          <w:ilvl w:val="0"/>
          <w:numId w:val="11"/>
        </w:numPr>
        <w:suppressAutoHyphens/>
        <w:jc w:val="both"/>
        <w:rPr>
          <w:sz w:val="24"/>
          <w:szCs w:val="24"/>
        </w:rPr>
      </w:pPr>
      <w:r>
        <w:rPr>
          <w:sz w:val="24"/>
          <w:szCs w:val="24"/>
        </w:rPr>
        <w:t>Organizátoři tábora nezodpovídají za ztráty drahé elektroniky (mobily, fotoaparáty atp.) pokud si tato zařízení neuloží vedoucím do úschovy na vlastní žádost.</w:t>
      </w:r>
    </w:p>
    <w:p w:rsidR="00851F7B" w:rsidRPr="00A131A3" w:rsidRDefault="00851F7B" w:rsidP="00256733">
      <w:pPr>
        <w:pStyle w:val="Odstavecseseznamem"/>
        <w:numPr>
          <w:ilvl w:val="0"/>
          <w:numId w:val="11"/>
        </w:numPr>
        <w:suppressAutoHyphens/>
        <w:jc w:val="both"/>
        <w:rPr>
          <w:sz w:val="24"/>
          <w:szCs w:val="24"/>
        </w:rPr>
      </w:pPr>
      <w:r w:rsidRPr="00A131A3">
        <w:rPr>
          <w:sz w:val="24"/>
          <w:szCs w:val="24"/>
        </w:rPr>
        <w:t>V případě nezvládnutelných kázeňských problémů účastníka si hlavní vedoucí tábora vyhrazuje právo vyloučit jej z tábora bez nároku na vrácení úplaty za tábor (v takovém případě je zákonný zástupce povinen si účastníka v</w:t>
      </w:r>
      <w:r w:rsidR="00E84C19">
        <w:rPr>
          <w:sz w:val="24"/>
          <w:szCs w:val="24"/>
        </w:rPr>
        <w:t xml:space="preserve"> táboře převzít nejpozději do 15:4</w:t>
      </w:r>
      <w:r w:rsidRPr="00A131A3">
        <w:rPr>
          <w:sz w:val="24"/>
          <w:szCs w:val="24"/>
        </w:rPr>
        <w:t>0 hodin dne, kdy byl telefonicky k tomuto vyzván).</w:t>
      </w:r>
    </w:p>
    <w:p w:rsidR="000F52BB" w:rsidRPr="003A7032" w:rsidRDefault="000F52BB" w:rsidP="000F52BB">
      <w:pPr>
        <w:pStyle w:val="Odstavecseseznamem"/>
        <w:suppressAutoHyphens/>
        <w:jc w:val="both"/>
        <w:rPr>
          <w:sz w:val="24"/>
          <w:szCs w:val="24"/>
        </w:rPr>
      </w:pPr>
    </w:p>
    <w:p w:rsidR="00256733" w:rsidRDefault="000F52BB" w:rsidP="000F52BB">
      <w:pPr>
        <w:tabs>
          <w:tab w:val="left" w:pos="244"/>
        </w:tabs>
        <w:suppressAutoHyphens w:val="0"/>
        <w:spacing w:line="236" w:lineRule="auto"/>
        <w:ind w:right="-28"/>
        <w:jc w:val="both"/>
        <w:rPr>
          <w:b/>
          <w:bCs/>
          <w:szCs w:val="24"/>
        </w:rPr>
      </w:pPr>
      <w:bookmarkStart w:id="1" w:name="page2"/>
      <w:bookmarkEnd w:id="1"/>
      <w:r>
        <w:rPr>
          <w:b/>
          <w:bCs/>
          <w:szCs w:val="24"/>
        </w:rPr>
        <w:t xml:space="preserve">4. </w:t>
      </w:r>
      <w:r w:rsidR="00256733">
        <w:rPr>
          <w:b/>
          <w:bCs/>
          <w:szCs w:val="24"/>
        </w:rPr>
        <w:t xml:space="preserve">Doporučení: </w:t>
      </w:r>
    </w:p>
    <w:p w:rsidR="00A131A3" w:rsidRDefault="00DA37D3" w:rsidP="00256733">
      <w:pPr>
        <w:pStyle w:val="Odstavecseseznamem"/>
        <w:numPr>
          <w:ilvl w:val="0"/>
          <w:numId w:val="9"/>
        </w:numPr>
        <w:tabs>
          <w:tab w:val="left" w:pos="244"/>
        </w:tabs>
        <w:spacing w:line="294" w:lineRule="exact"/>
        <w:ind w:right="-28"/>
        <w:jc w:val="both"/>
        <w:rPr>
          <w:bCs/>
          <w:sz w:val="24"/>
          <w:szCs w:val="24"/>
        </w:rPr>
      </w:pPr>
      <w:r w:rsidRPr="00DA37D3">
        <w:rPr>
          <w:bCs/>
          <w:sz w:val="24"/>
          <w:szCs w:val="24"/>
        </w:rPr>
        <w:t>Přicházet na tábor v</w:t>
      </w:r>
      <w:r w:rsidR="00A131A3">
        <w:rPr>
          <w:bCs/>
          <w:sz w:val="24"/>
          <w:szCs w:val="24"/>
        </w:rPr>
        <w:t> stanoveném čase.</w:t>
      </w:r>
    </w:p>
    <w:p w:rsidR="00DA37D3" w:rsidRPr="00DA37D3" w:rsidRDefault="00A131A3" w:rsidP="00256733">
      <w:pPr>
        <w:pStyle w:val="Odstavecseseznamem"/>
        <w:numPr>
          <w:ilvl w:val="0"/>
          <w:numId w:val="9"/>
        </w:numPr>
        <w:tabs>
          <w:tab w:val="left" w:pos="244"/>
        </w:tabs>
        <w:spacing w:line="294" w:lineRule="exact"/>
        <w:ind w:right="-28"/>
        <w:jc w:val="both"/>
        <w:rPr>
          <w:bCs/>
          <w:sz w:val="24"/>
          <w:szCs w:val="24"/>
        </w:rPr>
      </w:pPr>
      <w:r>
        <w:rPr>
          <w:bCs/>
          <w:sz w:val="24"/>
          <w:szCs w:val="24"/>
        </w:rPr>
        <w:t>Vždy přijít v</w:t>
      </w:r>
      <w:r w:rsidR="00A9703A">
        <w:rPr>
          <w:bCs/>
          <w:sz w:val="24"/>
          <w:szCs w:val="24"/>
        </w:rPr>
        <w:t>e</w:t>
      </w:r>
      <w:r w:rsidR="00DA37D3" w:rsidRPr="00DA37D3">
        <w:rPr>
          <w:bCs/>
          <w:sz w:val="24"/>
          <w:szCs w:val="24"/>
        </w:rPr>
        <w:t xml:space="preserve"> sportovním oblečení a pevnou </w:t>
      </w:r>
      <w:r w:rsidR="00CD2F74" w:rsidRPr="00DA37D3">
        <w:rPr>
          <w:bCs/>
          <w:sz w:val="24"/>
          <w:szCs w:val="24"/>
        </w:rPr>
        <w:t>obu</w:t>
      </w:r>
      <w:r w:rsidR="00CD2F74">
        <w:rPr>
          <w:bCs/>
          <w:sz w:val="24"/>
          <w:szCs w:val="24"/>
        </w:rPr>
        <w:t xml:space="preserve">ví </w:t>
      </w:r>
      <w:r w:rsidR="00CD2F74" w:rsidRPr="00DA37D3">
        <w:rPr>
          <w:sz w:val="24"/>
          <w:szCs w:val="24"/>
        </w:rPr>
        <w:t>(</w:t>
      </w:r>
      <w:r w:rsidR="00DA37D3">
        <w:rPr>
          <w:sz w:val="24"/>
          <w:szCs w:val="24"/>
        </w:rPr>
        <w:t>vždy přiměřeně s ohledem na meteorologické podmínky dne).</w:t>
      </w:r>
    </w:p>
    <w:p w:rsidR="00DA37D3" w:rsidRPr="00DA37D3" w:rsidRDefault="00256733" w:rsidP="00E235F0">
      <w:pPr>
        <w:pStyle w:val="Odstavecseseznamem"/>
        <w:numPr>
          <w:ilvl w:val="0"/>
          <w:numId w:val="9"/>
        </w:numPr>
        <w:tabs>
          <w:tab w:val="left" w:pos="244"/>
        </w:tabs>
        <w:spacing w:line="294" w:lineRule="exact"/>
        <w:ind w:right="-28"/>
        <w:jc w:val="both"/>
        <w:rPr>
          <w:b/>
          <w:bCs/>
          <w:sz w:val="24"/>
          <w:szCs w:val="24"/>
        </w:rPr>
      </w:pPr>
      <w:r w:rsidRPr="00DA37D3">
        <w:rPr>
          <w:sz w:val="24"/>
          <w:szCs w:val="24"/>
        </w:rPr>
        <w:t xml:space="preserve">Přezůvky </w:t>
      </w:r>
      <w:r w:rsidR="00DA37D3" w:rsidRPr="00DA37D3">
        <w:rPr>
          <w:sz w:val="24"/>
          <w:szCs w:val="24"/>
        </w:rPr>
        <w:t>(nejlépe tenisky – ne nazouváky)</w:t>
      </w:r>
      <w:r w:rsidR="00DA37D3">
        <w:rPr>
          <w:sz w:val="24"/>
          <w:szCs w:val="24"/>
        </w:rPr>
        <w:t xml:space="preserve"> a </w:t>
      </w:r>
      <w:r w:rsidRPr="00DA37D3">
        <w:rPr>
          <w:sz w:val="24"/>
          <w:szCs w:val="24"/>
        </w:rPr>
        <w:t>sportovní oblečení</w:t>
      </w:r>
      <w:r w:rsidR="00DA37D3" w:rsidRPr="00DA37D3">
        <w:rPr>
          <w:sz w:val="24"/>
          <w:szCs w:val="24"/>
        </w:rPr>
        <w:t xml:space="preserve"> </w:t>
      </w:r>
      <w:r w:rsidR="00877AFA">
        <w:rPr>
          <w:sz w:val="24"/>
          <w:szCs w:val="24"/>
        </w:rPr>
        <w:t xml:space="preserve">na hřiště a </w:t>
      </w:r>
      <w:r w:rsidR="00DA37D3" w:rsidRPr="00DA37D3">
        <w:rPr>
          <w:sz w:val="24"/>
          <w:szCs w:val="24"/>
        </w:rPr>
        <w:t>do tělocvičny</w:t>
      </w:r>
      <w:r w:rsidR="00A131A3">
        <w:rPr>
          <w:sz w:val="24"/>
          <w:szCs w:val="24"/>
        </w:rPr>
        <w:t xml:space="preserve"> (je možno ponechat v rámci tábora v hale v uzamknuté místnosti) – bez ohledu na deklarovaný program dne.</w:t>
      </w:r>
    </w:p>
    <w:p w:rsidR="00256733" w:rsidRPr="00714A91" w:rsidRDefault="00256733" w:rsidP="00256733">
      <w:pPr>
        <w:pStyle w:val="Odstavecseseznamem"/>
        <w:numPr>
          <w:ilvl w:val="0"/>
          <w:numId w:val="9"/>
        </w:numPr>
        <w:tabs>
          <w:tab w:val="left" w:pos="244"/>
        </w:tabs>
        <w:spacing w:line="294" w:lineRule="exact"/>
        <w:ind w:right="-28"/>
        <w:jc w:val="both"/>
        <w:rPr>
          <w:b/>
          <w:bCs/>
          <w:sz w:val="24"/>
          <w:szCs w:val="24"/>
        </w:rPr>
      </w:pPr>
      <w:r w:rsidRPr="00714A91">
        <w:rPr>
          <w:sz w:val="24"/>
          <w:szCs w:val="24"/>
        </w:rPr>
        <w:t>V první den nástupu na tábor prosím o předání vedoucím vyplněné a zákonnými zástupci podepsané všechny požadované níže uvedené formuláře:</w:t>
      </w:r>
    </w:p>
    <w:p w:rsidR="00256733" w:rsidRPr="00437C86" w:rsidRDefault="00256733" w:rsidP="00437C86">
      <w:pPr>
        <w:numPr>
          <w:ilvl w:val="1"/>
          <w:numId w:val="13"/>
        </w:numPr>
        <w:ind w:left="1134" w:hanging="447"/>
        <w:jc w:val="both"/>
        <w:rPr>
          <w:rFonts w:cs="Arial"/>
          <w:szCs w:val="22"/>
        </w:rPr>
      </w:pPr>
      <w:r w:rsidRPr="00714A91">
        <w:rPr>
          <w:szCs w:val="24"/>
        </w:rPr>
        <w:t>Zmocnění k předání dítěte –</w:t>
      </w:r>
      <w:r w:rsidR="00A94330" w:rsidRPr="00714A91">
        <w:rPr>
          <w:szCs w:val="24"/>
        </w:rPr>
        <w:t xml:space="preserve"> účastníka příměstského tábora </w:t>
      </w:r>
      <w:r w:rsidR="00714A91" w:rsidRPr="00714A91">
        <w:rPr>
          <w:szCs w:val="24"/>
        </w:rPr>
        <w:t>–</w:t>
      </w:r>
      <w:r w:rsidR="00A94330" w:rsidRPr="00714A91">
        <w:rPr>
          <w:szCs w:val="24"/>
        </w:rPr>
        <w:t xml:space="preserve"> </w:t>
      </w:r>
      <w:r w:rsidR="00714A91" w:rsidRPr="00714A91">
        <w:rPr>
          <w:szCs w:val="24"/>
        </w:rPr>
        <w:t>nutno doma vytisknout</w:t>
      </w:r>
      <w:r w:rsidR="00437C86">
        <w:rPr>
          <w:szCs w:val="24"/>
        </w:rPr>
        <w:t>,</w:t>
      </w:r>
      <w:r w:rsidR="00437C86" w:rsidRPr="00437C86">
        <w:rPr>
          <w:rFonts w:cs="Arial"/>
          <w:b/>
          <w:szCs w:val="22"/>
        </w:rPr>
        <w:t xml:space="preserve"> </w:t>
      </w:r>
      <w:r w:rsidR="00437C86" w:rsidRPr="002E58DC">
        <w:rPr>
          <w:rFonts w:cs="Arial"/>
          <w:b/>
          <w:szCs w:val="22"/>
        </w:rPr>
        <w:t>POUZE</w:t>
      </w:r>
      <w:r w:rsidR="00437C86" w:rsidRPr="002E58DC">
        <w:rPr>
          <w:rFonts w:cs="Arial"/>
          <w:szCs w:val="22"/>
        </w:rPr>
        <w:t xml:space="preserve"> v případě, že bude dítě vyzvedávat jiná pověřená osoba než zákonný zástupce dítěte (otec, matka)</w:t>
      </w:r>
    </w:p>
    <w:p w:rsidR="00256733" w:rsidRPr="00714A91" w:rsidRDefault="00256733" w:rsidP="00437C86">
      <w:pPr>
        <w:pStyle w:val="Odstavecseseznamem"/>
        <w:numPr>
          <w:ilvl w:val="1"/>
          <w:numId w:val="9"/>
        </w:numPr>
        <w:tabs>
          <w:tab w:val="left" w:pos="244"/>
        </w:tabs>
        <w:suppressAutoHyphens/>
        <w:spacing w:line="294" w:lineRule="exact"/>
        <w:ind w:left="1134" w:right="-28" w:hanging="425"/>
        <w:contextualSpacing w:val="0"/>
        <w:jc w:val="both"/>
        <w:rPr>
          <w:bCs/>
          <w:sz w:val="24"/>
          <w:szCs w:val="24"/>
        </w:rPr>
      </w:pPr>
      <w:r w:rsidRPr="00714A91">
        <w:rPr>
          <w:bCs/>
          <w:sz w:val="24"/>
          <w:szCs w:val="24"/>
        </w:rPr>
        <w:t xml:space="preserve">Nástupní list účastníka na akci vč. Prohlášení o bezinfekčnosti </w:t>
      </w:r>
      <w:r w:rsidRPr="00714A91">
        <w:rPr>
          <w:b/>
          <w:bCs/>
          <w:color w:val="FF0000"/>
          <w:sz w:val="24"/>
          <w:szCs w:val="24"/>
          <w:highlight w:val="yellow"/>
          <w:u w:val="single"/>
        </w:rPr>
        <w:t>podepsaný zákonným zástupcem s dat</w:t>
      </w:r>
      <w:r w:rsidR="00CD2F74">
        <w:rPr>
          <w:b/>
          <w:bCs/>
          <w:color w:val="FF0000"/>
          <w:sz w:val="24"/>
          <w:szCs w:val="24"/>
          <w:highlight w:val="yellow"/>
          <w:u w:val="single"/>
        </w:rPr>
        <w:t>em</w:t>
      </w:r>
      <w:r w:rsidRPr="00714A91">
        <w:rPr>
          <w:b/>
          <w:bCs/>
          <w:color w:val="FF0000"/>
          <w:sz w:val="24"/>
          <w:szCs w:val="24"/>
          <w:highlight w:val="yellow"/>
          <w:u w:val="single"/>
        </w:rPr>
        <w:t xml:space="preserve"> </w:t>
      </w:r>
      <w:r w:rsidR="00B05586" w:rsidRPr="00714A91">
        <w:rPr>
          <w:b/>
          <w:bCs/>
          <w:color w:val="FF0000"/>
          <w:sz w:val="24"/>
          <w:szCs w:val="24"/>
          <w:highlight w:val="yellow"/>
          <w:u w:val="single"/>
        </w:rPr>
        <w:t xml:space="preserve">v den </w:t>
      </w:r>
      <w:r w:rsidR="00A94330" w:rsidRPr="00714A91">
        <w:rPr>
          <w:b/>
          <w:bCs/>
          <w:color w:val="FF0000"/>
          <w:sz w:val="24"/>
          <w:szCs w:val="24"/>
          <w:highlight w:val="yellow"/>
          <w:u w:val="single"/>
        </w:rPr>
        <w:t>nástupu na tábor</w:t>
      </w:r>
      <w:r w:rsidR="00A94330" w:rsidRPr="00714A91">
        <w:rPr>
          <w:b/>
          <w:bCs/>
          <w:color w:val="FF0000"/>
          <w:sz w:val="24"/>
          <w:szCs w:val="24"/>
          <w:u w:val="single"/>
        </w:rPr>
        <w:t xml:space="preserve"> </w:t>
      </w:r>
      <w:r w:rsidR="00A94330" w:rsidRPr="00714A91">
        <w:rPr>
          <w:bCs/>
          <w:color w:val="000000" w:themeColor="text1"/>
          <w:sz w:val="24"/>
          <w:szCs w:val="24"/>
        </w:rPr>
        <w:t>– nutno doma vytisknout</w:t>
      </w:r>
    </w:p>
    <w:p w:rsidR="00256733" w:rsidRPr="00714A91" w:rsidRDefault="00256733" w:rsidP="00437C86">
      <w:pPr>
        <w:pStyle w:val="Odstavecseseznamem"/>
        <w:numPr>
          <w:ilvl w:val="1"/>
          <w:numId w:val="9"/>
        </w:numPr>
        <w:tabs>
          <w:tab w:val="left" w:pos="244"/>
        </w:tabs>
        <w:suppressAutoHyphens/>
        <w:spacing w:line="294" w:lineRule="exact"/>
        <w:ind w:left="1134" w:right="-28" w:hanging="425"/>
        <w:contextualSpacing w:val="0"/>
        <w:jc w:val="both"/>
        <w:rPr>
          <w:bCs/>
          <w:sz w:val="24"/>
          <w:szCs w:val="24"/>
        </w:rPr>
      </w:pPr>
      <w:r w:rsidRPr="00714A91">
        <w:rPr>
          <w:bCs/>
          <w:sz w:val="24"/>
          <w:szCs w:val="24"/>
        </w:rPr>
        <w:t>Kopii průkazu pojištěnce</w:t>
      </w:r>
      <w:r w:rsidR="00A94330" w:rsidRPr="00714A91">
        <w:rPr>
          <w:bCs/>
          <w:sz w:val="24"/>
          <w:szCs w:val="24"/>
        </w:rPr>
        <w:t xml:space="preserve"> – nutno doma vytisknout</w:t>
      </w:r>
    </w:p>
    <w:p w:rsidR="00437C86" w:rsidRPr="00714A91" w:rsidRDefault="00437C86" w:rsidP="00D14CB8">
      <w:pPr>
        <w:pStyle w:val="Odstavecseseznamem"/>
        <w:numPr>
          <w:ilvl w:val="1"/>
          <w:numId w:val="9"/>
        </w:numPr>
        <w:tabs>
          <w:tab w:val="left" w:pos="244"/>
        </w:tabs>
        <w:spacing w:line="294" w:lineRule="exact"/>
        <w:ind w:left="1134" w:right="-28" w:hanging="425"/>
        <w:jc w:val="both"/>
        <w:rPr>
          <w:b/>
          <w:bCs/>
          <w:sz w:val="24"/>
          <w:szCs w:val="24"/>
        </w:rPr>
      </w:pPr>
      <w:r w:rsidRPr="00714A91">
        <w:rPr>
          <w:bCs/>
          <w:sz w:val="24"/>
          <w:szCs w:val="24"/>
        </w:rPr>
        <w:t>Poučení o bezpečnosti BOZP účastníků</w:t>
      </w:r>
      <w:r w:rsidR="00DF6202">
        <w:rPr>
          <w:bCs/>
          <w:sz w:val="24"/>
          <w:szCs w:val="24"/>
        </w:rPr>
        <w:t xml:space="preserve"> bude podepsáno až při příchodu na tábor</w:t>
      </w:r>
      <w:r w:rsidRPr="00714A91">
        <w:rPr>
          <w:bCs/>
          <w:sz w:val="24"/>
          <w:szCs w:val="24"/>
        </w:rPr>
        <w:t xml:space="preserve"> </w:t>
      </w:r>
    </w:p>
    <w:p w:rsidR="00256733" w:rsidRPr="00437C86" w:rsidRDefault="00256733" w:rsidP="00437C86">
      <w:pPr>
        <w:tabs>
          <w:tab w:val="left" w:pos="244"/>
        </w:tabs>
        <w:spacing w:line="294" w:lineRule="exact"/>
        <w:ind w:right="-28"/>
        <w:jc w:val="both"/>
        <w:rPr>
          <w:bCs/>
          <w:szCs w:val="24"/>
        </w:rPr>
      </w:pPr>
    </w:p>
    <w:p w:rsidR="00256733" w:rsidRPr="003144A0" w:rsidRDefault="000F52BB" w:rsidP="000F52BB">
      <w:pPr>
        <w:tabs>
          <w:tab w:val="left" w:pos="244"/>
        </w:tabs>
        <w:suppressAutoHyphens w:val="0"/>
        <w:spacing w:line="236" w:lineRule="auto"/>
        <w:ind w:right="-28"/>
        <w:jc w:val="both"/>
        <w:rPr>
          <w:b/>
          <w:bCs/>
          <w:szCs w:val="24"/>
        </w:rPr>
      </w:pPr>
      <w:r>
        <w:rPr>
          <w:b/>
          <w:szCs w:val="24"/>
        </w:rPr>
        <w:lastRenderedPageBreak/>
        <w:t xml:space="preserve">5. </w:t>
      </w:r>
      <w:r w:rsidR="00256733" w:rsidRPr="006C3CD4">
        <w:rPr>
          <w:b/>
          <w:szCs w:val="24"/>
        </w:rPr>
        <w:t>Denní předávání účastníka zákonnému zástupci či pověřené osobě po skončení dne</w:t>
      </w:r>
      <w:r w:rsidR="00256733">
        <w:rPr>
          <w:szCs w:val="24"/>
        </w:rPr>
        <w:t>:</w:t>
      </w:r>
    </w:p>
    <w:p w:rsidR="00256733" w:rsidRPr="00080444" w:rsidRDefault="00256733" w:rsidP="00D14CB8">
      <w:pPr>
        <w:pStyle w:val="Odstavecseseznamem"/>
        <w:numPr>
          <w:ilvl w:val="0"/>
          <w:numId w:val="14"/>
        </w:numPr>
        <w:tabs>
          <w:tab w:val="left" w:pos="244"/>
        </w:tabs>
        <w:spacing w:line="236" w:lineRule="auto"/>
        <w:ind w:right="-28"/>
        <w:jc w:val="both"/>
        <w:rPr>
          <w:b/>
          <w:bCs/>
          <w:sz w:val="24"/>
          <w:szCs w:val="24"/>
        </w:rPr>
      </w:pPr>
      <w:r w:rsidRPr="00080444">
        <w:rPr>
          <w:sz w:val="24"/>
          <w:szCs w:val="24"/>
        </w:rPr>
        <w:t xml:space="preserve">Účastníka tábora si osobně může vyzvednout pouze zákonný zástupce, nebo pověřená osoba zákonným zástupcem, na základě vyplněného formuláře: </w:t>
      </w:r>
      <w:r w:rsidRPr="00080444">
        <w:rPr>
          <w:b/>
          <w:sz w:val="24"/>
        </w:rPr>
        <w:t>Zmocnění k předání dítěte – účastníka příměstského tábora</w:t>
      </w:r>
      <w:r w:rsidR="00D14CB8" w:rsidRPr="00080444">
        <w:rPr>
          <w:sz w:val="24"/>
        </w:rPr>
        <w:t xml:space="preserve"> je</w:t>
      </w:r>
      <w:r w:rsidRPr="00080444">
        <w:rPr>
          <w:b/>
          <w:sz w:val="24"/>
        </w:rPr>
        <w:t xml:space="preserve"> </w:t>
      </w:r>
      <w:r w:rsidRPr="00080444">
        <w:rPr>
          <w:sz w:val="24"/>
        </w:rPr>
        <w:t>u vedoucí</w:t>
      </w:r>
      <w:r w:rsidR="000139F3" w:rsidRPr="00080444">
        <w:rPr>
          <w:sz w:val="24"/>
        </w:rPr>
        <w:t>ho</w:t>
      </w:r>
      <w:r w:rsidR="00D14CB8" w:rsidRPr="00080444">
        <w:rPr>
          <w:sz w:val="24"/>
        </w:rPr>
        <w:t xml:space="preserve"> tábora</w:t>
      </w:r>
      <w:r w:rsidRPr="00080444">
        <w:rPr>
          <w:sz w:val="24"/>
        </w:rPr>
        <w:t xml:space="preserve"> v areálu </w:t>
      </w:r>
      <w:r w:rsidR="00B05586" w:rsidRPr="00080444">
        <w:rPr>
          <w:sz w:val="24"/>
        </w:rPr>
        <w:t>haly</w:t>
      </w:r>
      <w:r w:rsidRPr="00080444">
        <w:rPr>
          <w:sz w:val="24"/>
        </w:rPr>
        <w:t xml:space="preserve">. </w:t>
      </w:r>
    </w:p>
    <w:p w:rsidR="00D14CB8" w:rsidRPr="00D14CB8" w:rsidRDefault="00D14CB8" w:rsidP="00D14CB8">
      <w:pPr>
        <w:pStyle w:val="Odstavecseseznamem"/>
        <w:tabs>
          <w:tab w:val="left" w:pos="244"/>
        </w:tabs>
        <w:spacing w:line="236" w:lineRule="auto"/>
        <w:ind w:right="-28"/>
        <w:jc w:val="both"/>
        <w:rPr>
          <w:b/>
          <w:bCs/>
          <w:szCs w:val="24"/>
        </w:rPr>
      </w:pPr>
    </w:p>
    <w:p w:rsidR="00D14CB8" w:rsidRPr="00D14CB8" w:rsidRDefault="00D14CB8" w:rsidP="00D14CB8">
      <w:pPr>
        <w:pStyle w:val="Nadpis1"/>
        <w:spacing w:before="0" w:after="0"/>
      </w:pPr>
      <w:r w:rsidRPr="00D14CB8">
        <w:t>Informování zákonných zástupců v době tábora:</w:t>
      </w:r>
    </w:p>
    <w:p w:rsidR="00D14CB8" w:rsidRPr="00080444" w:rsidRDefault="00D14CB8" w:rsidP="00D14CB8">
      <w:pPr>
        <w:numPr>
          <w:ilvl w:val="0"/>
          <w:numId w:val="17"/>
        </w:numPr>
        <w:jc w:val="both"/>
        <w:rPr>
          <w:rFonts w:cs="Arial"/>
          <w:szCs w:val="22"/>
        </w:rPr>
      </w:pPr>
      <w:r w:rsidRPr="00080444">
        <w:rPr>
          <w:rFonts w:cs="Arial"/>
          <w:szCs w:val="22"/>
        </w:rPr>
        <w:t>V přihlášce jsou uvedena telefonní čísla na zákonné zástupce, kteří budou zkontaktováni v případě nutnosti (např. zranění dítěte). Vždy bude informován pouze jeden zákonný zástupce, který je uvedený na přihlášce jako první. Pokud se jej nepodaří zastihnout, bude vedoucí, popř. zdravotník volat na telefonní číslo druhého zákonného zástupce. V případě změn v kontaktních údajích (změna tel. čísel, pořadí kontaktování zákonných zástupců, kontakty na prarodiče apod.) tyto skutečnosti zákonný zástupce uvede při nástupu na tábor.</w:t>
      </w:r>
    </w:p>
    <w:p w:rsidR="000F52BB" w:rsidRPr="006C3CD4" w:rsidRDefault="000F52BB" w:rsidP="00256733">
      <w:pPr>
        <w:pStyle w:val="Odstavecseseznamem"/>
        <w:tabs>
          <w:tab w:val="left" w:pos="244"/>
        </w:tabs>
        <w:spacing w:line="236" w:lineRule="auto"/>
        <w:ind w:left="724" w:right="-28"/>
        <w:jc w:val="both"/>
        <w:rPr>
          <w:b/>
          <w:bCs/>
          <w:sz w:val="24"/>
          <w:szCs w:val="24"/>
        </w:rPr>
      </w:pPr>
    </w:p>
    <w:p w:rsidR="00256733" w:rsidRDefault="00256733"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8A0447" w:rsidRDefault="008A0447" w:rsidP="00256733">
      <w:pPr>
        <w:spacing w:line="200" w:lineRule="exact"/>
        <w:ind w:right="-28"/>
        <w:rPr>
          <w:sz w:val="20"/>
        </w:rPr>
      </w:pPr>
    </w:p>
    <w:p w:rsidR="008A0447" w:rsidRDefault="008A0447" w:rsidP="00256733">
      <w:pPr>
        <w:spacing w:line="200" w:lineRule="exact"/>
        <w:ind w:right="-28"/>
        <w:rPr>
          <w:sz w:val="20"/>
        </w:rPr>
      </w:pPr>
    </w:p>
    <w:p w:rsidR="008A0447" w:rsidRDefault="008A0447" w:rsidP="00256733">
      <w:pPr>
        <w:spacing w:line="200" w:lineRule="exact"/>
        <w:ind w:right="-28"/>
        <w:rPr>
          <w:sz w:val="20"/>
        </w:rPr>
      </w:pPr>
    </w:p>
    <w:p w:rsidR="008A0447" w:rsidRDefault="008A0447" w:rsidP="00256733">
      <w:pPr>
        <w:spacing w:line="200" w:lineRule="exact"/>
        <w:ind w:right="-28"/>
        <w:rPr>
          <w:sz w:val="20"/>
        </w:rPr>
      </w:pPr>
    </w:p>
    <w:p w:rsidR="008A0447" w:rsidRDefault="008A0447" w:rsidP="00256733">
      <w:pPr>
        <w:spacing w:line="200" w:lineRule="exact"/>
        <w:ind w:right="-28"/>
        <w:rPr>
          <w:sz w:val="20"/>
        </w:rPr>
      </w:pPr>
    </w:p>
    <w:p w:rsidR="008A0447" w:rsidRDefault="008A0447" w:rsidP="00256733">
      <w:pPr>
        <w:spacing w:line="200" w:lineRule="exact"/>
        <w:ind w:right="-28"/>
        <w:rPr>
          <w:sz w:val="20"/>
        </w:rPr>
      </w:pPr>
    </w:p>
    <w:p w:rsidR="008A0447" w:rsidRDefault="008A0447" w:rsidP="00256733">
      <w:pPr>
        <w:spacing w:line="200" w:lineRule="exact"/>
        <w:ind w:right="-28"/>
        <w:rPr>
          <w:sz w:val="20"/>
        </w:rPr>
      </w:pPr>
    </w:p>
    <w:p w:rsidR="00080444" w:rsidRDefault="00080444" w:rsidP="00256733">
      <w:pPr>
        <w:spacing w:line="200" w:lineRule="exact"/>
        <w:ind w:right="-28"/>
        <w:rPr>
          <w:sz w:val="20"/>
        </w:rPr>
      </w:pPr>
    </w:p>
    <w:p w:rsidR="00080444" w:rsidRDefault="00080444" w:rsidP="00256733">
      <w:pPr>
        <w:spacing w:line="200" w:lineRule="exact"/>
        <w:ind w:right="-28"/>
        <w:rPr>
          <w:sz w:val="20"/>
        </w:rPr>
      </w:pPr>
    </w:p>
    <w:p w:rsidR="00080444" w:rsidRDefault="00080444" w:rsidP="00256733">
      <w:pPr>
        <w:spacing w:line="200" w:lineRule="exact"/>
        <w:ind w:right="-28"/>
        <w:rPr>
          <w:sz w:val="20"/>
        </w:rPr>
      </w:pPr>
    </w:p>
    <w:p w:rsidR="00080444" w:rsidRDefault="00080444" w:rsidP="00256733">
      <w:pPr>
        <w:spacing w:line="200" w:lineRule="exact"/>
        <w:ind w:right="-28"/>
        <w:rPr>
          <w:sz w:val="20"/>
        </w:rPr>
      </w:pPr>
    </w:p>
    <w:p w:rsidR="00080444" w:rsidRDefault="00080444" w:rsidP="00256733">
      <w:pPr>
        <w:spacing w:line="200" w:lineRule="exact"/>
        <w:ind w:right="-28"/>
        <w:rPr>
          <w:sz w:val="20"/>
        </w:rPr>
      </w:pPr>
    </w:p>
    <w:p w:rsidR="00080444" w:rsidRDefault="00080444" w:rsidP="00256733">
      <w:pPr>
        <w:spacing w:line="200" w:lineRule="exact"/>
        <w:ind w:right="-28"/>
        <w:rPr>
          <w:sz w:val="20"/>
        </w:rPr>
      </w:pPr>
    </w:p>
    <w:p w:rsidR="00080444" w:rsidRDefault="00080444" w:rsidP="00256733">
      <w:pPr>
        <w:spacing w:line="200" w:lineRule="exact"/>
        <w:ind w:right="-28"/>
        <w:rPr>
          <w:sz w:val="20"/>
        </w:rPr>
      </w:pPr>
    </w:p>
    <w:p w:rsidR="008A0447" w:rsidRDefault="008A0447" w:rsidP="00256733">
      <w:pPr>
        <w:spacing w:line="200" w:lineRule="exact"/>
        <w:ind w:right="-28"/>
        <w:rPr>
          <w:sz w:val="20"/>
        </w:rPr>
      </w:pPr>
    </w:p>
    <w:p w:rsidR="000504E0" w:rsidRDefault="000504E0" w:rsidP="000504E0">
      <w:pPr>
        <w:spacing w:line="360" w:lineRule="auto"/>
        <w:jc w:val="both"/>
        <w:rPr>
          <w:rFonts w:cs="Arial"/>
          <w:b/>
          <w:bCs/>
          <w:szCs w:val="22"/>
        </w:rPr>
      </w:pPr>
      <w:r w:rsidRPr="00CC2403">
        <w:rPr>
          <w:rFonts w:cs="Arial"/>
          <w:b/>
          <w:bCs/>
          <w:szCs w:val="22"/>
        </w:rPr>
        <w:lastRenderedPageBreak/>
        <w:t xml:space="preserve">Níže uvedení zákonní zástupci svým podpisem prohlašují, že o účasti svého dítěte či dětí na </w:t>
      </w:r>
      <w:r>
        <w:rPr>
          <w:rFonts w:cs="Arial"/>
          <w:b/>
          <w:bCs/>
          <w:szCs w:val="22"/>
        </w:rPr>
        <w:t xml:space="preserve">příměstském fotbalovém </w:t>
      </w:r>
      <w:r w:rsidRPr="00CC2403">
        <w:rPr>
          <w:rFonts w:cs="Arial"/>
          <w:b/>
          <w:bCs/>
          <w:szCs w:val="22"/>
        </w:rPr>
        <w:t>táboře</w:t>
      </w:r>
      <w:r>
        <w:rPr>
          <w:rFonts w:cs="Arial"/>
          <w:b/>
          <w:bCs/>
          <w:szCs w:val="22"/>
        </w:rPr>
        <w:t xml:space="preserve"> </w:t>
      </w:r>
      <w:r w:rsidRPr="00CC2403">
        <w:rPr>
          <w:rFonts w:cs="Arial"/>
          <w:b/>
          <w:bCs/>
          <w:szCs w:val="22"/>
        </w:rPr>
        <w:t>jsou informováni všichni další zákonní zástupci uvedeného dítěte či dětí a s jeho či jejich účastí na táboře souhlasí.</w:t>
      </w:r>
    </w:p>
    <w:p w:rsidR="000504E0" w:rsidRDefault="000504E0" w:rsidP="000504E0">
      <w:pPr>
        <w:spacing w:line="360" w:lineRule="auto"/>
        <w:jc w:val="both"/>
        <w:rPr>
          <w:rFonts w:cs="Arial"/>
          <w:b/>
          <w:bCs/>
          <w:szCs w:val="22"/>
        </w:rPr>
      </w:pPr>
      <w:r w:rsidRPr="00CC2403">
        <w:rPr>
          <w:rFonts w:cs="Arial"/>
          <w:b/>
          <w:bCs/>
          <w:szCs w:val="22"/>
        </w:rPr>
        <w:t>Dále zákonný zástupce účastníka stvrzuje, že se seznámil se Všeobecnými podmínkami příměstského tábora, souhlasí s nimi, poučí své dítě (účastníka) přiměřeně jeho věku o nutnosti tyto všeobecné podmínky respektovat a poučí jej o následcích pro případ porušení těchto podmínek.</w:t>
      </w:r>
    </w:p>
    <w:tbl>
      <w:tblPr>
        <w:tblpPr w:leftFromText="141" w:rightFromText="141" w:vertAnchor="text" w:horzAnchor="margin" w:tblpY="98"/>
        <w:tblW w:w="10173" w:type="dxa"/>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0"/>
        <w:gridCol w:w="3288"/>
        <w:gridCol w:w="3705"/>
      </w:tblGrid>
      <w:tr w:rsidR="000504E0" w:rsidRPr="002E58DC" w:rsidTr="00BA74D1">
        <w:trPr>
          <w:trHeight w:val="340"/>
        </w:trPr>
        <w:tc>
          <w:tcPr>
            <w:tcW w:w="3180" w:type="dxa"/>
            <w:tcBorders>
              <w:top w:val="single" w:sz="18" w:space="0" w:color="auto"/>
              <w:left w:val="single" w:sz="18" w:space="0" w:color="auto"/>
              <w:bottom w:val="single" w:sz="18" w:space="0" w:color="auto"/>
            </w:tcBorders>
            <w:shd w:val="clear" w:color="auto" w:fill="B4C6E7"/>
            <w:vAlign w:val="center"/>
          </w:tcPr>
          <w:p w:rsidR="000504E0" w:rsidRPr="0000779A" w:rsidRDefault="000504E0" w:rsidP="00BA74D1">
            <w:pPr>
              <w:rPr>
                <w:rFonts w:cs="Arial"/>
                <w:b/>
                <w:szCs w:val="24"/>
              </w:rPr>
            </w:pPr>
            <w:r w:rsidRPr="0000779A">
              <w:rPr>
                <w:rFonts w:cs="Arial"/>
                <w:b/>
                <w:szCs w:val="24"/>
              </w:rPr>
              <w:t xml:space="preserve">Jméno a příjmení </w:t>
            </w:r>
            <w:r>
              <w:rPr>
                <w:rFonts w:cs="Arial"/>
                <w:b/>
                <w:szCs w:val="24"/>
              </w:rPr>
              <w:t>účastníka</w:t>
            </w:r>
            <w:r w:rsidRPr="0000779A">
              <w:rPr>
                <w:rFonts w:cs="Arial"/>
                <w:b/>
                <w:szCs w:val="24"/>
              </w:rPr>
              <w:t>:</w:t>
            </w:r>
          </w:p>
        </w:tc>
        <w:tc>
          <w:tcPr>
            <w:tcW w:w="3288" w:type="dxa"/>
            <w:tcBorders>
              <w:top w:val="single" w:sz="18" w:space="0" w:color="auto"/>
              <w:bottom w:val="single" w:sz="18" w:space="0" w:color="auto"/>
            </w:tcBorders>
            <w:shd w:val="clear" w:color="auto" w:fill="B4C6E7"/>
          </w:tcPr>
          <w:p w:rsidR="000504E0" w:rsidRPr="0000779A" w:rsidRDefault="000504E0" w:rsidP="00BA74D1">
            <w:pPr>
              <w:rPr>
                <w:rFonts w:cs="Arial"/>
                <w:b/>
                <w:szCs w:val="24"/>
              </w:rPr>
            </w:pPr>
            <w:r w:rsidRPr="0000779A">
              <w:rPr>
                <w:rFonts w:cs="Arial"/>
                <w:b/>
                <w:szCs w:val="24"/>
              </w:rPr>
              <w:t>Jméno a příjmení zákonného zástupce</w:t>
            </w:r>
          </w:p>
        </w:tc>
        <w:tc>
          <w:tcPr>
            <w:tcW w:w="3705" w:type="dxa"/>
            <w:tcBorders>
              <w:top w:val="single" w:sz="18" w:space="0" w:color="auto"/>
              <w:bottom w:val="single" w:sz="18" w:space="0" w:color="auto"/>
              <w:right w:val="single" w:sz="18" w:space="0" w:color="auto"/>
            </w:tcBorders>
            <w:shd w:val="clear" w:color="auto" w:fill="B4C6E7"/>
            <w:vAlign w:val="center"/>
          </w:tcPr>
          <w:p w:rsidR="000504E0" w:rsidRPr="0000779A" w:rsidRDefault="000504E0" w:rsidP="00BA74D1">
            <w:pPr>
              <w:rPr>
                <w:rFonts w:cs="Arial"/>
                <w:b/>
                <w:szCs w:val="24"/>
              </w:rPr>
            </w:pPr>
            <w:r>
              <w:rPr>
                <w:rFonts w:cs="Arial"/>
                <w:b/>
                <w:szCs w:val="24"/>
              </w:rPr>
              <w:t>Datum a p</w:t>
            </w:r>
            <w:r w:rsidRPr="0000779A">
              <w:rPr>
                <w:rFonts w:cs="Arial"/>
                <w:b/>
                <w:szCs w:val="24"/>
              </w:rPr>
              <w:t>odpis zákonného zástupce</w:t>
            </w:r>
          </w:p>
        </w:tc>
      </w:tr>
      <w:tr w:rsidR="000504E0" w:rsidRPr="002E58DC" w:rsidTr="00BA74D1">
        <w:trPr>
          <w:trHeight w:val="454"/>
        </w:trPr>
        <w:tc>
          <w:tcPr>
            <w:tcW w:w="3180" w:type="dxa"/>
            <w:tcBorders>
              <w:top w:val="single" w:sz="18" w:space="0" w:color="auto"/>
              <w:left w:val="single" w:sz="18" w:space="0" w:color="auto"/>
              <w:bottom w:val="single" w:sz="8" w:space="0" w:color="auto"/>
            </w:tcBorders>
            <w:shd w:val="clear" w:color="auto" w:fill="auto"/>
            <w:vAlign w:val="center"/>
          </w:tcPr>
          <w:p w:rsidR="000504E0" w:rsidRPr="00472DBD" w:rsidRDefault="000504E0" w:rsidP="000504E0">
            <w:pPr>
              <w:suppressAutoHyphens w:val="0"/>
              <w:jc w:val="center"/>
              <w:rPr>
                <w:rFonts w:cs="Arial"/>
                <w:szCs w:val="24"/>
              </w:rPr>
            </w:pPr>
          </w:p>
        </w:tc>
        <w:tc>
          <w:tcPr>
            <w:tcW w:w="3288" w:type="dxa"/>
            <w:tcBorders>
              <w:top w:val="single" w:sz="18" w:space="0" w:color="auto"/>
              <w:bottom w:val="single" w:sz="4" w:space="0" w:color="auto"/>
            </w:tcBorders>
            <w:shd w:val="clear" w:color="auto" w:fill="auto"/>
            <w:vAlign w:val="center"/>
          </w:tcPr>
          <w:p w:rsidR="000504E0" w:rsidRPr="00821DBA" w:rsidRDefault="000504E0" w:rsidP="00BA74D1">
            <w:pPr>
              <w:jc w:val="center"/>
              <w:rPr>
                <w:rFonts w:cs="Arial"/>
                <w:sz w:val="20"/>
              </w:rPr>
            </w:pPr>
          </w:p>
        </w:tc>
        <w:tc>
          <w:tcPr>
            <w:tcW w:w="3705" w:type="dxa"/>
            <w:tcBorders>
              <w:top w:val="single" w:sz="18" w:space="0" w:color="auto"/>
              <w:bottom w:val="single" w:sz="8" w:space="0" w:color="auto"/>
              <w:right w:val="single" w:sz="18" w:space="0" w:color="auto"/>
            </w:tcBorders>
            <w:shd w:val="clear" w:color="auto" w:fill="auto"/>
            <w:vAlign w:val="center"/>
          </w:tcPr>
          <w:p w:rsidR="000504E0" w:rsidRPr="00821DBA" w:rsidRDefault="000504E0" w:rsidP="00BA74D1">
            <w:pPr>
              <w:jc w:val="center"/>
              <w:rPr>
                <w:rFonts w:cs="Arial"/>
                <w:b/>
                <w:sz w:val="20"/>
              </w:rPr>
            </w:pPr>
          </w:p>
        </w:tc>
      </w:tr>
      <w:tr w:rsidR="000504E0" w:rsidRPr="002E58DC" w:rsidTr="00BA74D1">
        <w:trPr>
          <w:trHeight w:val="454"/>
        </w:trPr>
        <w:tc>
          <w:tcPr>
            <w:tcW w:w="3180" w:type="dxa"/>
            <w:tcBorders>
              <w:top w:val="single" w:sz="8" w:space="0" w:color="auto"/>
              <w:left w:val="single" w:sz="18" w:space="0" w:color="auto"/>
              <w:bottom w:val="single" w:sz="4" w:space="0" w:color="auto"/>
            </w:tcBorders>
            <w:shd w:val="clear" w:color="auto" w:fill="auto"/>
            <w:vAlign w:val="center"/>
          </w:tcPr>
          <w:p w:rsidR="000504E0" w:rsidRPr="00472DBD" w:rsidRDefault="000504E0" w:rsidP="00BA74D1">
            <w:pPr>
              <w:jc w:val="center"/>
              <w:rPr>
                <w:rFonts w:cs="Arial"/>
                <w:szCs w:val="24"/>
              </w:rPr>
            </w:pPr>
          </w:p>
        </w:tc>
        <w:tc>
          <w:tcPr>
            <w:tcW w:w="3288" w:type="dxa"/>
            <w:tcBorders>
              <w:top w:val="single" w:sz="4" w:space="0" w:color="auto"/>
              <w:bottom w:val="single" w:sz="4" w:space="0" w:color="auto"/>
            </w:tcBorders>
            <w:shd w:val="clear" w:color="auto" w:fill="auto"/>
            <w:vAlign w:val="center"/>
          </w:tcPr>
          <w:p w:rsidR="000504E0" w:rsidRPr="00821DBA" w:rsidRDefault="000504E0" w:rsidP="00BA74D1">
            <w:pPr>
              <w:jc w:val="center"/>
              <w:rPr>
                <w:rFonts w:cs="Arial"/>
                <w:sz w:val="20"/>
              </w:rPr>
            </w:pPr>
          </w:p>
        </w:tc>
        <w:tc>
          <w:tcPr>
            <w:tcW w:w="3705" w:type="dxa"/>
            <w:tcBorders>
              <w:top w:val="single" w:sz="8" w:space="0" w:color="auto"/>
              <w:bottom w:val="single" w:sz="4" w:space="0" w:color="auto"/>
              <w:right w:val="single" w:sz="18" w:space="0" w:color="auto"/>
            </w:tcBorders>
            <w:shd w:val="clear" w:color="auto" w:fill="auto"/>
            <w:vAlign w:val="center"/>
          </w:tcPr>
          <w:p w:rsidR="000504E0" w:rsidRPr="00821DBA" w:rsidRDefault="000504E0" w:rsidP="00BA74D1">
            <w:pPr>
              <w:jc w:val="center"/>
              <w:rPr>
                <w:rFonts w:cs="Arial"/>
                <w:b/>
                <w:sz w:val="20"/>
              </w:rPr>
            </w:pPr>
          </w:p>
        </w:tc>
      </w:tr>
      <w:tr w:rsidR="000504E0" w:rsidRPr="002E58DC" w:rsidTr="00BA74D1">
        <w:trPr>
          <w:trHeight w:val="454"/>
        </w:trPr>
        <w:tc>
          <w:tcPr>
            <w:tcW w:w="3180" w:type="dxa"/>
            <w:tcBorders>
              <w:top w:val="single" w:sz="4" w:space="0" w:color="auto"/>
              <w:left w:val="single" w:sz="18" w:space="0" w:color="auto"/>
            </w:tcBorders>
            <w:shd w:val="clear" w:color="auto" w:fill="auto"/>
            <w:vAlign w:val="center"/>
          </w:tcPr>
          <w:p w:rsidR="000504E0" w:rsidRPr="00472DBD" w:rsidRDefault="000504E0" w:rsidP="00BA74D1">
            <w:pPr>
              <w:jc w:val="center"/>
              <w:rPr>
                <w:rFonts w:cs="Arial"/>
                <w:szCs w:val="24"/>
              </w:rPr>
            </w:pPr>
          </w:p>
        </w:tc>
        <w:tc>
          <w:tcPr>
            <w:tcW w:w="3288" w:type="dxa"/>
            <w:tcBorders>
              <w:top w:val="single" w:sz="4" w:space="0" w:color="auto"/>
            </w:tcBorders>
            <w:shd w:val="clear" w:color="auto" w:fill="auto"/>
            <w:vAlign w:val="center"/>
          </w:tcPr>
          <w:p w:rsidR="000504E0" w:rsidRPr="00821DBA" w:rsidRDefault="000504E0" w:rsidP="00BA74D1">
            <w:pPr>
              <w:jc w:val="center"/>
              <w:rPr>
                <w:rFonts w:cs="Arial"/>
                <w:sz w:val="20"/>
              </w:rPr>
            </w:pPr>
          </w:p>
        </w:tc>
        <w:tc>
          <w:tcPr>
            <w:tcW w:w="3705" w:type="dxa"/>
            <w:tcBorders>
              <w:top w:val="single" w:sz="4" w:space="0" w:color="auto"/>
              <w:right w:val="single" w:sz="18" w:space="0" w:color="auto"/>
            </w:tcBorders>
            <w:shd w:val="clear" w:color="auto" w:fill="auto"/>
            <w:vAlign w:val="center"/>
          </w:tcPr>
          <w:p w:rsidR="000504E0" w:rsidRPr="00821DBA" w:rsidRDefault="000504E0" w:rsidP="00BA74D1">
            <w:pPr>
              <w:jc w:val="center"/>
              <w:rPr>
                <w:rFonts w:cs="Arial"/>
                <w:b/>
                <w:sz w:val="20"/>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472DBD" w:rsidRDefault="000504E0" w:rsidP="00BA74D1">
            <w:pPr>
              <w:jc w:val="center"/>
              <w:rPr>
                <w:rFonts w:cs="Arial"/>
                <w:szCs w:val="24"/>
              </w:rPr>
            </w:pPr>
          </w:p>
        </w:tc>
        <w:tc>
          <w:tcPr>
            <w:tcW w:w="3288" w:type="dxa"/>
            <w:shd w:val="clear" w:color="auto" w:fill="auto"/>
            <w:vAlign w:val="center"/>
          </w:tcPr>
          <w:p w:rsidR="000504E0" w:rsidRPr="00821DBA" w:rsidRDefault="000504E0" w:rsidP="00BA74D1">
            <w:pPr>
              <w:jc w:val="center"/>
              <w:rPr>
                <w:rFonts w:cs="Arial"/>
                <w:sz w:val="20"/>
              </w:rPr>
            </w:pPr>
          </w:p>
        </w:tc>
        <w:tc>
          <w:tcPr>
            <w:tcW w:w="3705" w:type="dxa"/>
            <w:tcBorders>
              <w:right w:val="single" w:sz="18" w:space="0" w:color="auto"/>
            </w:tcBorders>
            <w:shd w:val="clear" w:color="auto" w:fill="auto"/>
            <w:vAlign w:val="center"/>
          </w:tcPr>
          <w:p w:rsidR="000504E0" w:rsidRPr="00821DBA" w:rsidRDefault="000504E0" w:rsidP="00BA74D1">
            <w:pPr>
              <w:jc w:val="center"/>
              <w:rPr>
                <w:rFonts w:cs="Arial"/>
                <w:b/>
                <w:sz w:val="20"/>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472DBD" w:rsidRDefault="000504E0" w:rsidP="00BA74D1">
            <w:pPr>
              <w:jc w:val="center"/>
              <w:rPr>
                <w:rFonts w:cs="Arial"/>
                <w:szCs w:val="24"/>
              </w:rPr>
            </w:pPr>
          </w:p>
        </w:tc>
        <w:tc>
          <w:tcPr>
            <w:tcW w:w="3288" w:type="dxa"/>
            <w:shd w:val="clear" w:color="auto" w:fill="auto"/>
            <w:vAlign w:val="center"/>
          </w:tcPr>
          <w:p w:rsidR="000504E0" w:rsidRPr="00821DBA" w:rsidRDefault="000504E0" w:rsidP="00BA74D1">
            <w:pPr>
              <w:jc w:val="center"/>
              <w:rPr>
                <w:rFonts w:cs="Arial"/>
                <w:sz w:val="20"/>
              </w:rPr>
            </w:pPr>
          </w:p>
        </w:tc>
        <w:tc>
          <w:tcPr>
            <w:tcW w:w="3705" w:type="dxa"/>
            <w:tcBorders>
              <w:right w:val="single" w:sz="18" w:space="0" w:color="auto"/>
            </w:tcBorders>
            <w:shd w:val="clear" w:color="auto" w:fill="auto"/>
            <w:vAlign w:val="center"/>
          </w:tcPr>
          <w:p w:rsidR="000504E0" w:rsidRPr="00821DBA" w:rsidRDefault="000504E0" w:rsidP="00BA74D1">
            <w:pPr>
              <w:jc w:val="center"/>
              <w:rPr>
                <w:rFonts w:cs="Arial"/>
                <w:b/>
                <w:sz w:val="20"/>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472DBD" w:rsidRDefault="000504E0" w:rsidP="00BA74D1">
            <w:pPr>
              <w:jc w:val="center"/>
              <w:rPr>
                <w:rFonts w:cs="Arial"/>
                <w:szCs w:val="24"/>
              </w:rPr>
            </w:pPr>
          </w:p>
        </w:tc>
        <w:tc>
          <w:tcPr>
            <w:tcW w:w="3288" w:type="dxa"/>
            <w:shd w:val="clear" w:color="auto" w:fill="auto"/>
            <w:vAlign w:val="center"/>
          </w:tcPr>
          <w:p w:rsidR="000504E0" w:rsidRPr="00821DBA" w:rsidRDefault="000504E0" w:rsidP="00BA74D1">
            <w:pPr>
              <w:jc w:val="center"/>
              <w:rPr>
                <w:rFonts w:cs="Arial"/>
                <w:sz w:val="20"/>
              </w:rPr>
            </w:pPr>
          </w:p>
        </w:tc>
        <w:tc>
          <w:tcPr>
            <w:tcW w:w="3705" w:type="dxa"/>
            <w:tcBorders>
              <w:right w:val="single" w:sz="18" w:space="0" w:color="auto"/>
            </w:tcBorders>
            <w:shd w:val="clear" w:color="auto" w:fill="auto"/>
            <w:vAlign w:val="center"/>
          </w:tcPr>
          <w:p w:rsidR="000504E0" w:rsidRPr="00821DBA" w:rsidRDefault="000504E0" w:rsidP="00BA74D1">
            <w:pPr>
              <w:jc w:val="center"/>
              <w:rPr>
                <w:rFonts w:cs="Arial"/>
                <w:b/>
                <w:sz w:val="20"/>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472DBD" w:rsidRDefault="000504E0" w:rsidP="00BA74D1">
            <w:pPr>
              <w:jc w:val="center"/>
              <w:rPr>
                <w:rFonts w:cs="Arial"/>
                <w:szCs w:val="24"/>
              </w:rPr>
            </w:pPr>
          </w:p>
        </w:tc>
        <w:tc>
          <w:tcPr>
            <w:tcW w:w="3288" w:type="dxa"/>
            <w:shd w:val="clear" w:color="auto" w:fill="auto"/>
            <w:vAlign w:val="center"/>
          </w:tcPr>
          <w:p w:rsidR="000504E0" w:rsidRPr="00821DBA" w:rsidRDefault="000504E0" w:rsidP="00BA74D1">
            <w:pPr>
              <w:jc w:val="center"/>
              <w:rPr>
                <w:rFonts w:cs="Arial"/>
                <w:sz w:val="20"/>
              </w:rPr>
            </w:pPr>
          </w:p>
        </w:tc>
        <w:tc>
          <w:tcPr>
            <w:tcW w:w="3705" w:type="dxa"/>
            <w:tcBorders>
              <w:right w:val="single" w:sz="18" w:space="0" w:color="auto"/>
            </w:tcBorders>
            <w:shd w:val="clear" w:color="auto" w:fill="auto"/>
            <w:vAlign w:val="center"/>
          </w:tcPr>
          <w:p w:rsidR="000504E0" w:rsidRPr="00821DBA" w:rsidRDefault="000504E0" w:rsidP="00BA74D1">
            <w:pPr>
              <w:jc w:val="center"/>
              <w:rPr>
                <w:rFonts w:cs="Arial"/>
                <w:b/>
                <w:sz w:val="20"/>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472DBD" w:rsidRDefault="000504E0" w:rsidP="00BA74D1">
            <w:pPr>
              <w:jc w:val="center"/>
              <w:rPr>
                <w:rFonts w:cs="Arial"/>
                <w:szCs w:val="24"/>
              </w:rPr>
            </w:pPr>
          </w:p>
        </w:tc>
        <w:tc>
          <w:tcPr>
            <w:tcW w:w="3288" w:type="dxa"/>
            <w:shd w:val="clear" w:color="auto" w:fill="auto"/>
            <w:vAlign w:val="center"/>
          </w:tcPr>
          <w:p w:rsidR="000504E0" w:rsidRPr="00821DBA" w:rsidRDefault="000504E0" w:rsidP="00BA74D1">
            <w:pPr>
              <w:jc w:val="center"/>
              <w:rPr>
                <w:rFonts w:cs="Arial"/>
                <w:sz w:val="20"/>
              </w:rPr>
            </w:pPr>
          </w:p>
        </w:tc>
        <w:tc>
          <w:tcPr>
            <w:tcW w:w="3705" w:type="dxa"/>
            <w:tcBorders>
              <w:right w:val="single" w:sz="18" w:space="0" w:color="auto"/>
            </w:tcBorders>
            <w:shd w:val="clear" w:color="auto" w:fill="auto"/>
            <w:vAlign w:val="center"/>
          </w:tcPr>
          <w:p w:rsidR="000504E0" w:rsidRPr="00821DBA" w:rsidRDefault="000504E0" w:rsidP="00BA74D1">
            <w:pPr>
              <w:jc w:val="center"/>
              <w:rPr>
                <w:rFonts w:cs="Arial"/>
                <w:b/>
                <w:sz w:val="20"/>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472DBD" w:rsidRDefault="000504E0" w:rsidP="00BA74D1">
            <w:pPr>
              <w:jc w:val="center"/>
              <w:rPr>
                <w:rFonts w:cs="Arial"/>
                <w:szCs w:val="24"/>
              </w:rPr>
            </w:pPr>
          </w:p>
        </w:tc>
        <w:tc>
          <w:tcPr>
            <w:tcW w:w="3288" w:type="dxa"/>
            <w:shd w:val="clear" w:color="auto" w:fill="auto"/>
            <w:vAlign w:val="center"/>
          </w:tcPr>
          <w:p w:rsidR="000504E0" w:rsidRPr="002E58DC" w:rsidRDefault="000504E0" w:rsidP="00BA74D1">
            <w:pPr>
              <w:jc w:val="center"/>
              <w:rPr>
                <w:rFonts w:cs="Arial"/>
                <w:szCs w:val="22"/>
              </w:rPr>
            </w:pPr>
          </w:p>
        </w:tc>
        <w:tc>
          <w:tcPr>
            <w:tcW w:w="3705" w:type="dxa"/>
            <w:tcBorders>
              <w:right w:val="single" w:sz="18" w:space="0" w:color="auto"/>
            </w:tcBorders>
            <w:shd w:val="clear" w:color="auto" w:fill="auto"/>
            <w:vAlign w:val="center"/>
          </w:tcPr>
          <w:p w:rsidR="000504E0" w:rsidRPr="002E58DC" w:rsidRDefault="000504E0" w:rsidP="00BA74D1">
            <w:pPr>
              <w:jc w:val="center"/>
              <w:rPr>
                <w:rFonts w:cs="Arial"/>
                <w:b/>
                <w:szCs w:val="22"/>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0504E0" w:rsidRDefault="000504E0" w:rsidP="00BA74D1">
            <w:pPr>
              <w:jc w:val="center"/>
              <w:rPr>
                <w:rFonts w:cs="Arial"/>
                <w:szCs w:val="24"/>
              </w:rPr>
            </w:pPr>
          </w:p>
        </w:tc>
        <w:tc>
          <w:tcPr>
            <w:tcW w:w="3288" w:type="dxa"/>
            <w:shd w:val="clear" w:color="auto" w:fill="auto"/>
            <w:vAlign w:val="center"/>
          </w:tcPr>
          <w:p w:rsidR="000504E0" w:rsidRPr="002E58DC" w:rsidRDefault="000504E0" w:rsidP="00BA74D1">
            <w:pPr>
              <w:jc w:val="center"/>
              <w:rPr>
                <w:rFonts w:cs="Arial"/>
                <w:szCs w:val="22"/>
              </w:rPr>
            </w:pPr>
          </w:p>
        </w:tc>
        <w:tc>
          <w:tcPr>
            <w:tcW w:w="3705" w:type="dxa"/>
            <w:tcBorders>
              <w:right w:val="single" w:sz="18" w:space="0" w:color="auto"/>
            </w:tcBorders>
            <w:shd w:val="clear" w:color="auto" w:fill="auto"/>
            <w:vAlign w:val="center"/>
          </w:tcPr>
          <w:p w:rsidR="000504E0" w:rsidRPr="002E58DC" w:rsidRDefault="000504E0" w:rsidP="00BA74D1">
            <w:pPr>
              <w:jc w:val="center"/>
              <w:rPr>
                <w:rFonts w:cs="Arial"/>
                <w:b/>
                <w:szCs w:val="22"/>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0504E0" w:rsidRDefault="000504E0" w:rsidP="00BA74D1">
            <w:pPr>
              <w:jc w:val="center"/>
              <w:rPr>
                <w:rFonts w:cs="Arial"/>
                <w:szCs w:val="24"/>
              </w:rPr>
            </w:pPr>
          </w:p>
        </w:tc>
        <w:tc>
          <w:tcPr>
            <w:tcW w:w="3288" w:type="dxa"/>
            <w:shd w:val="clear" w:color="auto" w:fill="auto"/>
            <w:vAlign w:val="center"/>
          </w:tcPr>
          <w:p w:rsidR="000504E0" w:rsidRPr="002E58DC" w:rsidRDefault="000504E0" w:rsidP="00BA74D1">
            <w:pPr>
              <w:jc w:val="center"/>
              <w:rPr>
                <w:rFonts w:cs="Arial"/>
                <w:szCs w:val="22"/>
              </w:rPr>
            </w:pPr>
          </w:p>
        </w:tc>
        <w:tc>
          <w:tcPr>
            <w:tcW w:w="3705" w:type="dxa"/>
            <w:tcBorders>
              <w:right w:val="single" w:sz="18" w:space="0" w:color="auto"/>
            </w:tcBorders>
            <w:shd w:val="clear" w:color="auto" w:fill="auto"/>
            <w:vAlign w:val="center"/>
          </w:tcPr>
          <w:p w:rsidR="000504E0" w:rsidRPr="002E58DC" w:rsidRDefault="000504E0" w:rsidP="00BA74D1">
            <w:pPr>
              <w:jc w:val="center"/>
              <w:rPr>
                <w:rFonts w:cs="Arial"/>
                <w:b/>
                <w:szCs w:val="22"/>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0504E0" w:rsidRDefault="000504E0" w:rsidP="00BA74D1">
            <w:pPr>
              <w:jc w:val="center"/>
              <w:rPr>
                <w:rFonts w:cs="Arial"/>
                <w:szCs w:val="24"/>
              </w:rPr>
            </w:pPr>
          </w:p>
        </w:tc>
        <w:tc>
          <w:tcPr>
            <w:tcW w:w="3288" w:type="dxa"/>
            <w:shd w:val="clear" w:color="auto" w:fill="auto"/>
            <w:vAlign w:val="center"/>
          </w:tcPr>
          <w:p w:rsidR="000504E0" w:rsidRPr="002E58DC" w:rsidRDefault="000504E0" w:rsidP="00BA74D1">
            <w:pPr>
              <w:jc w:val="center"/>
              <w:rPr>
                <w:rFonts w:cs="Arial"/>
                <w:szCs w:val="22"/>
              </w:rPr>
            </w:pPr>
          </w:p>
        </w:tc>
        <w:tc>
          <w:tcPr>
            <w:tcW w:w="3705" w:type="dxa"/>
            <w:tcBorders>
              <w:right w:val="single" w:sz="18" w:space="0" w:color="auto"/>
            </w:tcBorders>
            <w:shd w:val="clear" w:color="auto" w:fill="auto"/>
            <w:vAlign w:val="center"/>
          </w:tcPr>
          <w:p w:rsidR="000504E0" w:rsidRPr="002E58DC" w:rsidRDefault="000504E0" w:rsidP="00BA74D1">
            <w:pPr>
              <w:jc w:val="center"/>
              <w:rPr>
                <w:rFonts w:cs="Arial"/>
                <w:b/>
                <w:szCs w:val="22"/>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0504E0" w:rsidRDefault="000504E0" w:rsidP="00BA74D1">
            <w:pPr>
              <w:jc w:val="center"/>
              <w:rPr>
                <w:rFonts w:cs="Arial"/>
                <w:szCs w:val="24"/>
              </w:rPr>
            </w:pPr>
          </w:p>
        </w:tc>
        <w:tc>
          <w:tcPr>
            <w:tcW w:w="3288" w:type="dxa"/>
            <w:shd w:val="clear" w:color="auto" w:fill="auto"/>
            <w:vAlign w:val="center"/>
          </w:tcPr>
          <w:p w:rsidR="000504E0" w:rsidRPr="002E58DC" w:rsidRDefault="000504E0" w:rsidP="00BA74D1">
            <w:pPr>
              <w:jc w:val="center"/>
              <w:rPr>
                <w:rFonts w:cs="Arial"/>
                <w:szCs w:val="22"/>
              </w:rPr>
            </w:pPr>
          </w:p>
        </w:tc>
        <w:tc>
          <w:tcPr>
            <w:tcW w:w="3705" w:type="dxa"/>
            <w:tcBorders>
              <w:right w:val="single" w:sz="18" w:space="0" w:color="auto"/>
            </w:tcBorders>
            <w:shd w:val="clear" w:color="auto" w:fill="auto"/>
            <w:vAlign w:val="center"/>
          </w:tcPr>
          <w:p w:rsidR="000504E0" w:rsidRPr="002E58DC" w:rsidRDefault="000504E0" w:rsidP="00BA74D1">
            <w:pPr>
              <w:jc w:val="center"/>
              <w:rPr>
                <w:rFonts w:cs="Arial"/>
                <w:b/>
                <w:szCs w:val="22"/>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0504E0" w:rsidRDefault="000504E0" w:rsidP="00BA74D1">
            <w:pPr>
              <w:jc w:val="center"/>
              <w:rPr>
                <w:rFonts w:cs="Arial"/>
                <w:szCs w:val="24"/>
              </w:rPr>
            </w:pPr>
          </w:p>
        </w:tc>
        <w:tc>
          <w:tcPr>
            <w:tcW w:w="3288" w:type="dxa"/>
            <w:shd w:val="clear" w:color="auto" w:fill="auto"/>
            <w:vAlign w:val="center"/>
          </w:tcPr>
          <w:p w:rsidR="000504E0" w:rsidRPr="002E58DC" w:rsidRDefault="000504E0" w:rsidP="00BA74D1">
            <w:pPr>
              <w:jc w:val="center"/>
              <w:rPr>
                <w:rFonts w:cs="Arial"/>
                <w:szCs w:val="22"/>
              </w:rPr>
            </w:pPr>
          </w:p>
        </w:tc>
        <w:tc>
          <w:tcPr>
            <w:tcW w:w="3705" w:type="dxa"/>
            <w:tcBorders>
              <w:right w:val="single" w:sz="18" w:space="0" w:color="auto"/>
            </w:tcBorders>
            <w:shd w:val="clear" w:color="auto" w:fill="auto"/>
            <w:vAlign w:val="center"/>
          </w:tcPr>
          <w:p w:rsidR="000504E0" w:rsidRPr="002E58DC" w:rsidRDefault="000504E0" w:rsidP="00BA74D1">
            <w:pPr>
              <w:jc w:val="center"/>
              <w:rPr>
                <w:rFonts w:cs="Arial"/>
                <w:b/>
                <w:szCs w:val="22"/>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0504E0" w:rsidRDefault="000504E0" w:rsidP="00BA74D1">
            <w:pPr>
              <w:jc w:val="center"/>
              <w:rPr>
                <w:rFonts w:cs="Arial"/>
                <w:szCs w:val="24"/>
              </w:rPr>
            </w:pPr>
          </w:p>
        </w:tc>
        <w:tc>
          <w:tcPr>
            <w:tcW w:w="3288" w:type="dxa"/>
            <w:shd w:val="clear" w:color="auto" w:fill="auto"/>
            <w:vAlign w:val="center"/>
          </w:tcPr>
          <w:p w:rsidR="000504E0" w:rsidRPr="002E58DC" w:rsidRDefault="000504E0" w:rsidP="00BA74D1">
            <w:pPr>
              <w:jc w:val="center"/>
              <w:rPr>
                <w:rFonts w:cs="Arial"/>
                <w:szCs w:val="22"/>
              </w:rPr>
            </w:pPr>
          </w:p>
        </w:tc>
        <w:tc>
          <w:tcPr>
            <w:tcW w:w="3705" w:type="dxa"/>
            <w:tcBorders>
              <w:right w:val="single" w:sz="18" w:space="0" w:color="auto"/>
            </w:tcBorders>
            <w:shd w:val="clear" w:color="auto" w:fill="auto"/>
            <w:vAlign w:val="center"/>
          </w:tcPr>
          <w:p w:rsidR="000504E0" w:rsidRPr="002E58DC" w:rsidRDefault="000504E0" w:rsidP="00BA74D1">
            <w:pPr>
              <w:jc w:val="center"/>
              <w:rPr>
                <w:rFonts w:cs="Arial"/>
                <w:b/>
                <w:szCs w:val="22"/>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0504E0" w:rsidRDefault="000504E0" w:rsidP="00BA74D1">
            <w:pPr>
              <w:jc w:val="center"/>
              <w:rPr>
                <w:rFonts w:cs="Arial"/>
                <w:szCs w:val="24"/>
              </w:rPr>
            </w:pPr>
          </w:p>
        </w:tc>
        <w:tc>
          <w:tcPr>
            <w:tcW w:w="3288" w:type="dxa"/>
            <w:shd w:val="clear" w:color="auto" w:fill="auto"/>
            <w:vAlign w:val="center"/>
          </w:tcPr>
          <w:p w:rsidR="000504E0" w:rsidRPr="002E58DC" w:rsidRDefault="000504E0" w:rsidP="00BA74D1">
            <w:pPr>
              <w:jc w:val="center"/>
              <w:rPr>
                <w:rFonts w:cs="Arial"/>
                <w:szCs w:val="22"/>
              </w:rPr>
            </w:pPr>
          </w:p>
        </w:tc>
        <w:tc>
          <w:tcPr>
            <w:tcW w:w="3705" w:type="dxa"/>
            <w:tcBorders>
              <w:right w:val="single" w:sz="18" w:space="0" w:color="auto"/>
            </w:tcBorders>
            <w:shd w:val="clear" w:color="auto" w:fill="auto"/>
            <w:vAlign w:val="center"/>
          </w:tcPr>
          <w:p w:rsidR="000504E0" w:rsidRPr="002E58DC" w:rsidRDefault="000504E0" w:rsidP="00BA74D1">
            <w:pPr>
              <w:jc w:val="center"/>
              <w:rPr>
                <w:rFonts w:cs="Arial"/>
                <w:b/>
                <w:szCs w:val="22"/>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0504E0" w:rsidRDefault="000504E0" w:rsidP="00BA74D1">
            <w:pPr>
              <w:jc w:val="center"/>
              <w:rPr>
                <w:rFonts w:cs="Arial"/>
                <w:szCs w:val="24"/>
              </w:rPr>
            </w:pPr>
          </w:p>
        </w:tc>
        <w:tc>
          <w:tcPr>
            <w:tcW w:w="3288" w:type="dxa"/>
            <w:shd w:val="clear" w:color="auto" w:fill="auto"/>
            <w:vAlign w:val="center"/>
          </w:tcPr>
          <w:p w:rsidR="000504E0" w:rsidRPr="002E58DC" w:rsidRDefault="000504E0" w:rsidP="00BA74D1">
            <w:pPr>
              <w:jc w:val="center"/>
              <w:rPr>
                <w:rFonts w:cs="Arial"/>
                <w:szCs w:val="22"/>
              </w:rPr>
            </w:pPr>
          </w:p>
        </w:tc>
        <w:tc>
          <w:tcPr>
            <w:tcW w:w="3705" w:type="dxa"/>
            <w:tcBorders>
              <w:right w:val="single" w:sz="18" w:space="0" w:color="auto"/>
            </w:tcBorders>
            <w:shd w:val="clear" w:color="auto" w:fill="auto"/>
            <w:vAlign w:val="center"/>
          </w:tcPr>
          <w:p w:rsidR="000504E0" w:rsidRPr="002E58DC" w:rsidRDefault="000504E0" w:rsidP="00BA74D1">
            <w:pPr>
              <w:jc w:val="center"/>
              <w:rPr>
                <w:rFonts w:cs="Arial"/>
                <w:b/>
                <w:szCs w:val="22"/>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0504E0" w:rsidRDefault="000504E0" w:rsidP="00BA74D1">
            <w:pPr>
              <w:jc w:val="center"/>
              <w:rPr>
                <w:rFonts w:cs="Arial"/>
                <w:szCs w:val="24"/>
              </w:rPr>
            </w:pPr>
          </w:p>
        </w:tc>
        <w:tc>
          <w:tcPr>
            <w:tcW w:w="3288" w:type="dxa"/>
            <w:shd w:val="clear" w:color="auto" w:fill="auto"/>
            <w:vAlign w:val="center"/>
          </w:tcPr>
          <w:p w:rsidR="000504E0" w:rsidRPr="002E58DC" w:rsidRDefault="000504E0" w:rsidP="00BA74D1">
            <w:pPr>
              <w:jc w:val="center"/>
              <w:rPr>
                <w:rFonts w:cs="Arial"/>
                <w:szCs w:val="22"/>
              </w:rPr>
            </w:pPr>
          </w:p>
        </w:tc>
        <w:tc>
          <w:tcPr>
            <w:tcW w:w="3705" w:type="dxa"/>
            <w:tcBorders>
              <w:right w:val="single" w:sz="18" w:space="0" w:color="auto"/>
            </w:tcBorders>
            <w:shd w:val="clear" w:color="auto" w:fill="auto"/>
            <w:vAlign w:val="center"/>
          </w:tcPr>
          <w:p w:rsidR="000504E0" w:rsidRPr="002E58DC" w:rsidRDefault="000504E0" w:rsidP="00BA74D1">
            <w:pPr>
              <w:jc w:val="center"/>
              <w:rPr>
                <w:rFonts w:cs="Arial"/>
                <w:b/>
                <w:szCs w:val="22"/>
              </w:rPr>
            </w:pPr>
          </w:p>
        </w:tc>
      </w:tr>
      <w:tr w:rsidR="000504E0" w:rsidRPr="002E58DC" w:rsidTr="00BA74D1">
        <w:trPr>
          <w:trHeight w:val="454"/>
        </w:trPr>
        <w:tc>
          <w:tcPr>
            <w:tcW w:w="3180" w:type="dxa"/>
            <w:tcBorders>
              <w:left w:val="single" w:sz="18" w:space="0" w:color="auto"/>
              <w:bottom w:val="single" w:sz="18" w:space="0" w:color="auto"/>
            </w:tcBorders>
            <w:shd w:val="clear" w:color="auto" w:fill="auto"/>
            <w:vAlign w:val="center"/>
          </w:tcPr>
          <w:p w:rsidR="000504E0" w:rsidRPr="000504E0" w:rsidRDefault="000504E0" w:rsidP="00BA74D1">
            <w:pPr>
              <w:jc w:val="center"/>
              <w:rPr>
                <w:rFonts w:cs="Arial"/>
                <w:szCs w:val="24"/>
              </w:rPr>
            </w:pPr>
          </w:p>
        </w:tc>
        <w:tc>
          <w:tcPr>
            <w:tcW w:w="3288" w:type="dxa"/>
            <w:tcBorders>
              <w:bottom w:val="single" w:sz="18" w:space="0" w:color="auto"/>
            </w:tcBorders>
            <w:shd w:val="clear" w:color="auto" w:fill="auto"/>
            <w:vAlign w:val="center"/>
          </w:tcPr>
          <w:p w:rsidR="000504E0" w:rsidRPr="002E58DC" w:rsidRDefault="000504E0" w:rsidP="00BA74D1">
            <w:pPr>
              <w:jc w:val="center"/>
              <w:rPr>
                <w:rFonts w:cs="Arial"/>
                <w:szCs w:val="22"/>
              </w:rPr>
            </w:pPr>
          </w:p>
        </w:tc>
        <w:tc>
          <w:tcPr>
            <w:tcW w:w="3705" w:type="dxa"/>
            <w:tcBorders>
              <w:bottom w:val="single" w:sz="18" w:space="0" w:color="auto"/>
              <w:right w:val="single" w:sz="18" w:space="0" w:color="auto"/>
            </w:tcBorders>
            <w:shd w:val="clear" w:color="auto" w:fill="auto"/>
            <w:vAlign w:val="center"/>
          </w:tcPr>
          <w:p w:rsidR="000504E0" w:rsidRPr="002E58DC" w:rsidRDefault="000504E0" w:rsidP="00BA74D1">
            <w:pPr>
              <w:jc w:val="center"/>
              <w:rPr>
                <w:rFonts w:cs="Arial"/>
                <w:b/>
                <w:szCs w:val="22"/>
              </w:rPr>
            </w:pPr>
          </w:p>
        </w:tc>
      </w:tr>
    </w:tbl>
    <w:p w:rsidR="008A0447" w:rsidRDefault="008A0447" w:rsidP="00256733">
      <w:pPr>
        <w:spacing w:line="200" w:lineRule="exact"/>
        <w:ind w:right="-28"/>
        <w:rPr>
          <w:sz w:val="20"/>
        </w:rPr>
      </w:pPr>
    </w:p>
    <w:p w:rsidR="00D11DA6" w:rsidRDefault="00D11DA6" w:rsidP="00256733">
      <w:pPr>
        <w:spacing w:line="200" w:lineRule="exact"/>
        <w:ind w:right="-28"/>
        <w:rPr>
          <w:sz w:val="20"/>
        </w:rPr>
      </w:pPr>
    </w:p>
    <w:p w:rsidR="000504E0" w:rsidRDefault="000504E0" w:rsidP="000504E0">
      <w:pPr>
        <w:spacing w:line="360" w:lineRule="auto"/>
        <w:jc w:val="both"/>
        <w:rPr>
          <w:rFonts w:cs="Arial"/>
          <w:b/>
          <w:bCs/>
          <w:szCs w:val="22"/>
        </w:rPr>
      </w:pPr>
      <w:r w:rsidRPr="00CC2403">
        <w:rPr>
          <w:rFonts w:cs="Arial"/>
          <w:b/>
          <w:bCs/>
          <w:szCs w:val="22"/>
        </w:rPr>
        <w:lastRenderedPageBreak/>
        <w:t xml:space="preserve">Níže uvedení zákonní zástupci svým podpisem prohlašují, že o účasti svého dítěte či dětí na </w:t>
      </w:r>
      <w:r>
        <w:rPr>
          <w:rFonts w:cs="Arial"/>
          <w:b/>
          <w:bCs/>
          <w:szCs w:val="22"/>
        </w:rPr>
        <w:t xml:space="preserve">příměstském fotbalovém </w:t>
      </w:r>
      <w:r w:rsidRPr="00CC2403">
        <w:rPr>
          <w:rFonts w:cs="Arial"/>
          <w:b/>
          <w:bCs/>
          <w:szCs w:val="22"/>
        </w:rPr>
        <w:t>táboře</w:t>
      </w:r>
      <w:r>
        <w:rPr>
          <w:rFonts w:cs="Arial"/>
          <w:b/>
          <w:bCs/>
          <w:szCs w:val="22"/>
        </w:rPr>
        <w:t xml:space="preserve"> </w:t>
      </w:r>
      <w:r w:rsidRPr="00CC2403">
        <w:rPr>
          <w:rFonts w:cs="Arial"/>
          <w:b/>
          <w:bCs/>
          <w:szCs w:val="22"/>
        </w:rPr>
        <w:t>jsou informováni všichni další zákonní zástupci uvedeného dítěte či dětí a s jeho či jejich účastí na táboře souhlasí.</w:t>
      </w:r>
    </w:p>
    <w:p w:rsidR="000504E0" w:rsidRDefault="000504E0" w:rsidP="000504E0">
      <w:pPr>
        <w:spacing w:line="360" w:lineRule="auto"/>
        <w:jc w:val="both"/>
        <w:rPr>
          <w:rFonts w:cs="Arial"/>
          <w:b/>
          <w:bCs/>
          <w:szCs w:val="22"/>
        </w:rPr>
      </w:pPr>
      <w:r w:rsidRPr="00CC2403">
        <w:rPr>
          <w:rFonts w:cs="Arial"/>
          <w:b/>
          <w:bCs/>
          <w:szCs w:val="22"/>
        </w:rPr>
        <w:t>Dále zákonný zástupce účastníka stvrzuje, že se seznámil se Všeobecnými podmínkami příměstského tábora, souhlasí s nimi, poučí své dítě (účastníka) přiměřeně jeho věku o nutnosti tyto všeobecné podmínky respektovat a poučí jej o následcích pro případ porušení těchto podmínek.</w:t>
      </w:r>
    </w:p>
    <w:tbl>
      <w:tblPr>
        <w:tblpPr w:leftFromText="141" w:rightFromText="141" w:vertAnchor="text" w:horzAnchor="margin" w:tblpY="98"/>
        <w:tblW w:w="10173" w:type="dxa"/>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0"/>
        <w:gridCol w:w="3288"/>
        <w:gridCol w:w="3705"/>
      </w:tblGrid>
      <w:tr w:rsidR="000504E0" w:rsidRPr="002E58DC" w:rsidTr="00BA74D1">
        <w:trPr>
          <w:trHeight w:val="340"/>
        </w:trPr>
        <w:tc>
          <w:tcPr>
            <w:tcW w:w="3180" w:type="dxa"/>
            <w:tcBorders>
              <w:top w:val="single" w:sz="18" w:space="0" w:color="auto"/>
              <w:left w:val="single" w:sz="18" w:space="0" w:color="auto"/>
              <w:bottom w:val="single" w:sz="18" w:space="0" w:color="auto"/>
            </w:tcBorders>
            <w:shd w:val="clear" w:color="auto" w:fill="B4C6E7"/>
            <w:vAlign w:val="center"/>
          </w:tcPr>
          <w:p w:rsidR="000504E0" w:rsidRPr="0000779A" w:rsidRDefault="000504E0" w:rsidP="00BA74D1">
            <w:pPr>
              <w:rPr>
                <w:rFonts w:cs="Arial"/>
                <w:b/>
                <w:szCs w:val="24"/>
              </w:rPr>
            </w:pPr>
            <w:r w:rsidRPr="0000779A">
              <w:rPr>
                <w:rFonts w:cs="Arial"/>
                <w:b/>
                <w:szCs w:val="24"/>
              </w:rPr>
              <w:t xml:space="preserve">Jméno a příjmení </w:t>
            </w:r>
            <w:r>
              <w:rPr>
                <w:rFonts w:cs="Arial"/>
                <w:b/>
                <w:szCs w:val="24"/>
              </w:rPr>
              <w:t>účastníka</w:t>
            </w:r>
            <w:r w:rsidRPr="0000779A">
              <w:rPr>
                <w:rFonts w:cs="Arial"/>
                <w:b/>
                <w:szCs w:val="24"/>
              </w:rPr>
              <w:t>:</w:t>
            </w:r>
          </w:p>
        </w:tc>
        <w:tc>
          <w:tcPr>
            <w:tcW w:w="3288" w:type="dxa"/>
            <w:tcBorders>
              <w:top w:val="single" w:sz="18" w:space="0" w:color="auto"/>
              <w:bottom w:val="single" w:sz="18" w:space="0" w:color="auto"/>
            </w:tcBorders>
            <w:shd w:val="clear" w:color="auto" w:fill="B4C6E7"/>
          </w:tcPr>
          <w:p w:rsidR="000504E0" w:rsidRPr="0000779A" w:rsidRDefault="000504E0" w:rsidP="00BA74D1">
            <w:pPr>
              <w:rPr>
                <w:rFonts w:cs="Arial"/>
                <w:b/>
                <w:szCs w:val="24"/>
              </w:rPr>
            </w:pPr>
            <w:r w:rsidRPr="0000779A">
              <w:rPr>
                <w:rFonts w:cs="Arial"/>
                <w:b/>
                <w:szCs w:val="24"/>
              </w:rPr>
              <w:t>Jméno a příjmení zákonného zástupce</w:t>
            </w:r>
          </w:p>
        </w:tc>
        <w:tc>
          <w:tcPr>
            <w:tcW w:w="3705" w:type="dxa"/>
            <w:tcBorders>
              <w:top w:val="single" w:sz="18" w:space="0" w:color="auto"/>
              <w:bottom w:val="single" w:sz="18" w:space="0" w:color="auto"/>
              <w:right w:val="single" w:sz="18" w:space="0" w:color="auto"/>
            </w:tcBorders>
            <w:shd w:val="clear" w:color="auto" w:fill="B4C6E7"/>
            <w:vAlign w:val="center"/>
          </w:tcPr>
          <w:p w:rsidR="000504E0" w:rsidRPr="0000779A" w:rsidRDefault="000504E0" w:rsidP="00BA74D1">
            <w:pPr>
              <w:rPr>
                <w:rFonts w:cs="Arial"/>
                <w:b/>
                <w:szCs w:val="24"/>
              </w:rPr>
            </w:pPr>
            <w:r>
              <w:rPr>
                <w:rFonts w:cs="Arial"/>
                <w:b/>
                <w:szCs w:val="24"/>
              </w:rPr>
              <w:t>Datum a p</w:t>
            </w:r>
            <w:r w:rsidRPr="0000779A">
              <w:rPr>
                <w:rFonts w:cs="Arial"/>
                <w:b/>
                <w:szCs w:val="24"/>
              </w:rPr>
              <w:t>odpis zákonného zástupce</w:t>
            </w:r>
          </w:p>
        </w:tc>
      </w:tr>
      <w:tr w:rsidR="000504E0" w:rsidRPr="002E58DC" w:rsidTr="00BA74D1">
        <w:trPr>
          <w:trHeight w:val="454"/>
        </w:trPr>
        <w:tc>
          <w:tcPr>
            <w:tcW w:w="3180" w:type="dxa"/>
            <w:tcBorders>
              <w:top w:val="single" w:sz="18" w:space="0" w:color="auto"/>
              <w:left w:val="single" w:sz="18" w:space="0" w:color="auto"/>
              <w:bottom w:val="single" w:sz="8" w:space="0" w:color="auto"/>
            </w:tcBorders>
            <w:shd w:val="clear" w:color="auto" w:fill="auto"/>
            <w:vAlign w:val="center"/>
          </w:tcPr>
          <w:p w:rsidR="000504E0" w:rsidRPr="000504E0" w:rsidRDefault="000504E0" w:rsidP="000504E0">
            <w:pPr>
              <w:spacing w:line="200" w:lineRule="exact"/>
              <w:ind w:right="-28"/>
              <w:jc w:val="center"/>
              <w:rPr>
                <w:rFonts w:cs="Arial"/>
                <w:szCs w:val="24"/>
              </w:rPr>
            </w:pPr>
          </w:p>
        </w:tc>
        <w:tc>
          <w:tcPr>
            <w:tcW w:w="3288" w:type="dxa"/>
            <w:tcBorders>
              <w:top w:val="single" w:sz="18" w:space="0" w:color="auto"/>
              <w:bottom w:val="single" w:sz="4" w:space="0" w:color="auto"/>
            </w:tcBorders>
            <w:shd w:val="clear" w:color="auto" w:fill="auto"/>
            <w:vAlign w:val="center"/>
          </w:tcPr>
          <w:p w:rsidR="000504E0" w:rsidRPr="00821DBA" w:rsidRDefault="000504E0" w:rsidP="00BA74D1">
            <w:pPr>
              <w:jc w:val="center"/>
              <w:rPr>
                <w:rFonts w:cs="Arial"/>
                <w:sz w:val="20"/>
              </w:rPr>
            </w:pPr>
          </w:p>
        </w:tc>
        <w:tc>
          <w:tcPr>
            <w:tcW w:w="3705" w:type="dxa"/>
            <w:tcBorders>
              <w:top w:val="single" w:sz="18" w:space="0" w:color="auto"/>
              <w:bottom w:val="single" w:sz="8" w:space="0" w:color="auto"/>
              <w:right w:val="single" w:sz="18" w:space="0" w:color="auto"/>
            </w:tcBorders>
            <w:shd w:val="clear" w:color="auto" w:fill="auto"/>
            <w:vAlign w:val="center"/>
          </w:tcPr>
          <w:p w:rsidR="000504E0" w:rsidRPr="00821DBA" w:rsidRDefault="000504E0" w:rsidP="00BA74D1">
            <w:pPr>
              <w:jc w:val="center"/>
              <w:rPr>
                <w:rFonts w:cs="Arial"/>
                <w:b/>
                <w:sz w:val="20"/>
              </w:rPr>
            </w:pPr>
          </w:p>
        </w:tc>
      </w:tr>
      <w:tr w:rsidR="000504E0" w:rsidRPr="002E58DC" w:rsidTr="00BA74D1">
        <w:trPr>
          <w:trHeight w:val="454"/>
        </w:trPr>
        <w:tc>
          <w:tcPr>
            <w:tcW w:w="3180" w:type="dxa"/>
            <w:tcBorders>
              <w:top w:val="single" w:sz="8" w:space="0" w:color="auto"/>
              <w:left w:val="single" w:sz="18" w:space="0" w:color="auto"/>
              <w:bottom w:val="single" w:sz="4" w:space="0" w:color="auto"/>
            </w:tcBorders>
            <w:shd w:val="clear" w:color="auto" w:fill="auto"/>
            <w:vAlign w:val="center"/>
          </w:tcPr>
          <w:p w:rsidR="000504E0" w:rsidRPr="000504E0" w:rsidRDefault="000504E0" w:rsidP="000504E0">
            <w:pPr>
              <w:spacing w:line="200" w:lineRule="exact"/>
              <w:ind w:right="-28"/>
              <w:jc w:val="center"/>
              <w:rPr>
                <w:rFonts w:cs="Arial"/>
                <w:szCs w:val="24"/>
              </w:rPr>
            </w:pPr>
          </w:p>
        </w:tc>
        <w:tc>
          <w:tcPr>
            <w:tcW w:w="3288" w:type="dxa"/>
            <w:tcBorders>
              <w:top w:val="single" w:sz="4" w:space="0" w:color="auto"/>
              <w:bottom w:val="single" w:sz="4" w:space="0" w:color="auto"/>
            </w:tcBorders>
            <w:shd w:val="clear" w:color="auto" w:fill="auto"/>
            <w:vAlign w:val="center"/>
          </w:tcPr>
          <w:p w:rsidR="000504E0" w:rsidRPr="00821DBA" w:rsidRDefault="000504E0" w:rsidP="00BA74D1">
            <w:pPr>
              <w:jc w:val="center"/>
              <w:rPr>
                <w:rFonts w:cs="Arial"/>
                <w:sz w:val="20"/>
              </w:rPr>
            </w:pPr>
          </w:p>
        </w:tc>
        <w:tc>
          <w:tcPr>
            <w:tcW w:w="3705" w:type="dxa"/>
            <w:tcBorders>
              <w:top w:val="single" w:sz="8" w:space="0" w:color="auto"/>
              <w:bottom w:val="single" w:sz="4" w:space="0" w:color="auto"/>
              <w:right w:val="single" w:sz="18" w:space="0" w:color="auto"/>
            </w:tcBorders>
            <w:shd w:val="clear" w:color="auto" w:fill="auto"/>
            <w:vAlign w:val="center"/>
          </w:tcPr>
          <w:p w:rsidR="000504E0" w:rsidRPr="00821DBA" w:rsidRDefault="000504E0" w:rsidP="00BA74D1">
            <w:pPr>
              <w:jc w:val="center"/>
              <w:rPr>
                <w:rFonts w:cs="Arial"/>
                <w:b/>
                <w:sz w:val="20"/>
              </w:rPr>
            </w:pPr>
          </w:p>
        </w:tc>
      </w:tr>
      <w:tr w:rsidR="000504E0" w:rsidRPr="002E58DC" w:rsidTr="00BA74D1">
        <w:trPr>
          <w:trHeight w:val="454"/>
        </w:trPr>
        <w:tc>
          <w:tcPr>
            <w:tcW w:w="3180" w:type="dxa"/>
            <w:tcBorders>
              <w:top w:val="single" w:sz="4" w:space="0" w:color="auto"/>
              <w:left w:val="single" w:sz="18" w:space="0" w:color="auto"/>
            </w:tcBorders>
            <w:shd w:val="clear" w:color="auto" w:fill="auto"/>
            <w:vAlign w:val="center"/>
          </w:tcPr>
          <w:p w:rsidR="000504E0" w:rsidRPr="00472DBD" w:rsidRDefault="000504E0" w:rsidP="00BA74D1">
            <w:pPr>
              <w:jc w:val="center"/>
              <w:rPr>
                <w:rFonts w:cs="Arial"/>
                <w:szCs w:val="24"/>
              </w:rPr>
            </w:pPr>
          </w:p>
        </w:tc>
        <w:tc>
          <w:tcPr>
            <w:tcW w:w="3288" w:type="dxa"/>
            <w:tcBorders>
              <w:top w:val="single" w:sz="4" w:space="0" w:color="auto"/>
            </w:tcBorders>
            <w:shd w:val="clear" w:color="auto" w:fill="auto"/>
            <w:vAlign w:val="center"/>
          </w:tcPr>
          <w:p w:rsidR="000504E0" w:rsidRPr="00821DBA" w:rsidRDefault="000504E0" w:rsidP="00BA74D1">
            <w:pPr>
              <w:jc w:val="center"/>
              <w:rPr>
                <w:rFonts w:cs="Arial"/>
                <w:sz w:val="20"/>
              </w:rPr>
            </w:pPr>
          </w:p>
        </w:tc>
        <w:tc>
          <w:tcPr>
            <w:tcW w:w="3705" w:type="dxa"/>
            <w:tcBorders>
              <w:top w:val="single" w:sz="4" w:space="0" w:color="auto"/>
              <w:right w:val="single" w:sz="18" w:space="0" w:color="auto"/>
            </w:tcBorders>
            <w:shd w:val="clear" w:color="auto" w:fill="auto"/>
            <w:vAlign w:val="center"/>
          </w:tcPr>
          <w:p w:rsidR="000504E0" w:rsidRPr="00821DBA" w:rsidRDefault="000504E0" w:rsidP="00BA74D1">
            <w:pPr>
              <w:jc w:val="center"/>
              <w:rPr>
                <w:rFonts w:cs="Arial"/>
                <w:b/>
                <w:sz w:val="20"/>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472DBD" w:rsidRDefault="000504E0" w:rsidP="00BA74D1">
            <w:pPr>
              <w:jc w:val="center"/>
              <w:rPr>
                <w:rFonts w:cs="Arial"/>
                <w:szCs w:val="24"/>
              </w:rPr>
            </w:pPr>
          </w:p>
        </w:tc>
        <w:tc>
          <w:tcPr>
            <w:tcW w:w="3288" w:type="dxa"/>
            <w:shd w:val="clear" w:color="auto" w:fill="auto"/>
            <w:vAlign w:val="center"/>
          </w:tcPr>
          <w:p w:rsidR="000504E0" w:rsidRPr="00821DBA" w:rsidRDefault="000504E0" w:rsidP="00BA74D1">
            <w:pPr>
              <w:jc w:val="center"/>
              <w:rPr>
                <w:rFonts w:cs="Arial"/>
                <w:sz w:val="20"/>
              </w:rPr>
            </w:pPr>
          </w:p>
        </w:tc>
        <w:tc>
          <w:tcPr>
            <w:tcW w:w="3705" w:type="dxa"/>
            <w:tcBorders>
              <w:right w:val="single" w:sz="18" w:space="0" w:color="auto"/>
            </w:tcBorders>
            <w:shd w:val="clear" w:color="auto" w:fill="auto"/>
            <w:vAlign w:val="center"/>
          </w:tcPr>
          <w:p w:rsidR="000504E0" w:rsidRPr="00821DBA" w:rsidRDefault="000504E0" w:rsidP="00BA74D1">
            <w:pPr>
              <w:jc w:val="center"/>
              <w:rPr>
                <w:rFonts w:cs="Arial"/>
                <w:b/>
                <w:sz w:val="20"/>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472DBD" w:rsidRDefault="000504E0" w:rsidP="00BA74D1">
            <w:pPr>
              <w:jc w:val="center"/>
              <w:rPr>
                <w:rFonts w:cs="Arial"/>
                <w:szCs w:val="24"/>
              </w:rPr>
            </w:pPr>
          </w:p>
        </w:tc>
        <w:tc>
          <w:tcPr>
            <w:tcW w:w="3288" w:type="dxa"/>
            <w:shd w:val="clear" w:color="auto" w:fill="auto"/>
            <w:vAlign w:val="center"/>
          </w:tcPr>
          <w:p w:rsidR="000504E0" w:rsidRPr="00821DBA" w:rsidRDefault="000504E0" w:rsidP="00BA74D1">
            <w:pPr>
              <w:jc w:val="center"/>
              <w:rPr>
                <w:rFonts w:cs="Arial"/>
                <w:sz w:val="20"/>
              </w:rPr>
            </w:pPr>
          </w:p>
        </w:tc>
        <w:tc>
          <w:tcPr>
            <w:tcW w:w="3705" w:type="dxa"/>
            <w:tcBorders>
              <w:right w:val="single" w:sz="18" w:space="0" w:color="auto"/>
            </w:tcBorders>
            <w:shd w:val="clear" w:color="auto" w:fill="auto"/>
            <w:vAlign w:val="center"/>
          </w:tcPr>
          <w:p w:rsidR="000504E0" w:rsidRPr="00821DBA" w:rsidRDefault="000504E0" w:rsidP="00BA74D1">
            <w:pPr>
              <w:jc w:val="center"/>
              <w:rPr>
                <w:rFonts w:cs="Arial"/>
                <w:b/>
                <w:sz w:val="20"/>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472DBD" w:rsidRDefault="000504E0" w:rsidP="00BA74D1">
            <w:pPr>
              <w:jc w:val="center"/>
              <w:rPr>
                <w:rFonts w:cs="Arial"/>
                <w:szCs w:val="24"/>
              </w:rPr>
            </w:pPr>
          </w:p>
        </w:tc>
        <w:tc>
          <w:tcPr>
            <w:tcW w:w="3288" w:type="dxa"/>
            <w:shd w:val="clear" w:color="auto" w:fill="auto"/>
            <w:vAlign w:val="center"/>
          </w:tcPr>
          <w:p w:rsidR="000504E0" w:rsidRPr="00821DBA" w:rsidRDefault="000504E0" w:rsidP="00BA74D1">
            <w:pPr>
              <w:jc w:val="center"/>
              <w:rPr>
                <w:rFonts w:cs="Arial"/>
                <w:sz w:val="20"/>
              </w:rPr>
            </w:pPr>
          </w:p>
        </w:tc>
        <w:tc>
          <w:tcPr>
            <w:tcW w:w="3705" w:type="dxa"/>
            <w:tcBorders>
              <w:right w:val="single" w:sz="18" w:space="0" w:color="auto"/>
            </w:tcBorders>
            <w:shd w:val="clear" w:color="auto" w:fill="auto"/>
            <w:vAlign w:val="center"/>
          </w:tcPr>
          <w:p w:rsidR="000504E0" w:rsidRPr="00821DBA" w:rsidRDefault="000504E0" w:rsidP="00BA74D1">
            <w:pPr>
              <w:jc w:val="center"/>
              <w:rPr>
                <w:rFonts w:cs="Arial"/>
                <w:b/>
                <w:sz w:val="20"/>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472DBD" w:rsidRDefault="000504E0" w:rsidP="00BA74D1">
            <w:pPr>
              <w:jc w:val="center"/>
              <w:rPr>
                <w:rFonts w:cs="Arial"/>
                <w:szCs w:val="24"/>
              </w:rPr>
            </w:pPr>
          </w:p>
        </w:tc>
        <w:tc>
          <w:tcPr>
            <w:tcW w:w="3288" w:type="dxa"/>
            <w:shd w:val="clear" w:color="auto" w:fill="auto"/>
            <w:vAlign w:val="center"/>
          </w:tcPr>
          <w:p w:rsidR="000504E0" w:rsidRPr="00821DBA" w:rsidRDefault="000504E0" w:rsidP="00BA74D1">
            <w:pPr>
              <w:jc w:val="center"/>
              <w:rPr>
                <w:rFonts w:cs="Arial"/>
                <w:sz w:val="20"/>
              </w:rPr>
            </w:pPr>
          </w:p>
        </w:tc>
        <w:tc>
          <w:tcPr>
            <w:tcW w:w="3705" w:type="dxa"/>
            <w:tcBorders>
              <w:right w:val="single" w:sz="18" w:space="0" w:color="auto"/>
            </w:tcBorders>
            <w:shd w:val="clear" w:color="auto" w:fill="auto"/>
            <w:vAlign w:val="center"/>
          </w:tcPr>
          <w:p w:rsidR="000504E0" w:rsidRPr="00821DBA" w:rsidRDefault="000504E0" w:rsidP="00BA74D1">
            <w:pPr>
              <w:jc w:val="center"/>
              <w:rPr>
                <w:rFonts w:cs="Arial"/>
                <w:b/>
                <w:sz w:val="20"/>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472DBD" w:rsidRDefault="000504E0" w:rsidP="00BA74D1">
            <w:pPr>
              <w:jc w:val="center"/>
              <w:rPr>
                <w:rFonts w:cs="Arial"/>
                <w:szCs w:val="24"/>
              </w:rPr>
            </w:pPr>
          </w:p>
        </w:tc>
        <w:tc>
          <w:tcPr>
            <w:tcW w:w="3288" w:type="dxa"/>
            <w:shd w:val="clear" w:color="auto" w:fill="auto"/>
            <w:vAlign w:val="center"/>
          </w:tcPr>
          <w:p w:rsidR="000504E0" w:rsidRPr="00821DBA" w:rsidRDefault="000504E0" w:rsidP="00BA74D1">
            <w:pPr>
              <w:jc w:val="center"/>
              <w:rPr>
                <w:rFonts w:cs="Arial"/>
                <w:sz w:val="20"/>
              </w:rPr>
            </w:pPr>
          </w:p>
        </w:tc>
        <w:tc>
          <w:tcPr>
            <w:tcW w:w="3705" w:type="dxa"/>
            <w:tcBorders>
              <w:right w:val="single" w:sz="18" w:space="0" w:color="auto"/>
            </w:tcBorders>
            <w:shd w:val="clear" w:color="auto" w:fill="auto"/>
            <w:vAlign w:val="center"/>
          </w:tcPr>
          <w:p w:rsidR="000504E0" w:rsidRPr="00821DBA" w:rsidRDefault="000504E0" w:rsidP="00BA74D1">
            <w:pPr>
              <w:jc w:val="center"/>
              <w:rPr>
                <w:rFonts w:cs="Arial"/>
                <w:b/>
                <w:sz w:val="20"/>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472DBD" w:rsidRDefault="000504E0" w:rsidP="00BA74D1">
            <w:pPr>
              <w:jc w:val="center"/>
              <w:rPr>
                <w:rFonts w:cs="Arial"/>
                <w:szCs w:val="24"/>
              </w:rPr>
            </w:pPr>
          </w:p>
        </w:tc>
        <w:tc>
          <w:tcPr>
            <w:tcW w:w="3288" w:type="dxa"/>
            <w:shd w:val="clear" w:color="auto" w:fill="auto"/>
            <w:vAlign w:val="center"/>
          </w:tcPr>
          <w:p w:rsidR="000504E0" w:rsidRPr="002E58DC" w:rsidRDefault="000504E0" w:rsidP="00BA74D1">
            <w:pPr>
              <w:jc w:val="center"/>
              <w:rPr>
                <w:rFonts w:cs="Arial"/>
                <w:szCs w:val="22"/>
              </w:rPr>
            </w:pPr>
          </w:p>
        </w:tc>
        <w:tc>
          <w:tcPr>
            <w:tcW w:w="3705" w:type="dxa"/>
            <w:tcBorders>
              <w:right w:val="single" w:sz="18" w:space="0" w:color="auto"/>
            </w:tcBorders>
            <w:shd w:val="clear" w:color="auto" w:fill="auto"/>
            <w:vAlign w:val="center"/>
          </w:tcPr>
          <w:p w:rsidR="000504E0" w:rsidRPr="002E58DC" w:rsidRDefault="000504E0" w:rsidP="00BA74D1">
            <w:pPr>
              <w:jc w:val="center"/>
              <w:rPr>
                <w:rFonts w:cs="Arial"/>
                <w:b/>
                <w:szCs w:val="22"/>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0504E0" w:rsidRDefault="000504E0" w:rsidP="00BA74D1">
            <w:pPr>
              <w:jc w:val="center"/>
              <w:rPr>
                <w:rFonts w:cs="Arial"/>
                <w:szCs w:val="24"/>
              </w:rPr>
            </w:pPr>
          </w:p>
        </w:tc>
        <w:tc>
          <w:tcPr>
            <w:tcW w:w="3288" w:type="dxa"/>
            <w:shd w:val="clear" w:color="auto" w:fill="auto"/>
            <w:vAlign w:val="center"/>
          </w:tcPr>
          <w:p w:rsidR="000504E0" w:rsidRPr="002E58DC" w:rsidRDefault="000504E0" w:rsidP="00BA74D1">
            <w:pPr>
              <w:jc w:val="center"/>
              <w:rPr>
                <w:rFonts w:cs="Arial"/>
                <w:szCs w:val="22"/>
              </w:rPr>
            </w:pPr>
          </w:p>
        </w:tc>
        <w:tc>
          <w:tcPr>
            <w:tcW w:w="3705" w:type="dxa"/>
            <w:tcBorders>
              <w:right w:val="single" w:sz="18" w:space="0" w:color="auto"/>
            </w:tcBorders>
            <w:shd w:val="clear" w:color="auto" w:fill="auto"/>
            <w:vAlign w:val="center"/>
          </w:tcPr>
          <w:p w:rsidR="000504E0" w:rsidRPr="002E58DC" w:rsidRDefault="000504E0" w:rsidP="00BA74D1">
            <w:pPr>
              <w:jc w:val="center"/>
              <w:rPr>
                <w:rFonts w:cs="Arial"/>
                <w:b/>
                <w:szCs w:val="22"/>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00779A" w:rsidRDefault="000504E0" w:rsidP="00BA74D1">
            <w:pPr>
              <w:jc w:val="center"/>
              <w:rPr>
                <w:rFonts w:cs="Arial"/>
                <w:b/>
                <w:szCs w:val="24"/>
              </w:rPr>
            </w:pPr>
          </w:p>
        </w:tc>
        <w:tc>
          <w:tcPr>
            <w:tcW w:w="3288" w:type="dxa"/>
            <w:shd w:val="clear" w:color="auto" w:fill="auto"/>
            <w:vAlign w:val="center"/>
          </w:tcPr>
          <w:p w:rsidR="000504E0" w:rsidRPr="002E58DC" w:rsidRDefault="000504E0" w:rsidP="00BA74D1">
            <w:pPr>
              <w:jc w:val="center"/>
              <w:rPr>
                <w:rFonts w:cs="Arial"/>
                <w:szCs w:val="22"/>
              </w:rPr>
            </w:pPr>
          </w:p>
        </w:tc>
        <w:tc>
          <w:tcPr>
            <w:tcW w:w="3705" w:type="dxa"/>
            <w:tcBorders>
              <w:right w:val="single" w:sz="18" w:space="0" w:color="auto"/>
            </w:tcBorders>
            <w:shd w:val="clear" w:color="auto" w:fill="auto"/>
            <w:vAlign w:val="center"/>
          </w:tcPr>
          <w:p w:rsidR="000504E0" w:rsidRPr="002E58DC" w:rsidRDefault="000504E0" w:rsidP="00BA74D1">
            <w:pPr>
              <w:jc w:val="center"/>
              <w:rPr>
                <w:rFonts w:cs="Arial"/>
                <w:b/>
                <w:szCs w:val="22"/>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00779A" w:rsidRDefault="000504E0" w:rsidP="00BA74D1">
            <w:pPr>
              <w:jc w:val="center"/>
              <w:rPr>
                <w:rFonts w:cs="Arial"/>
                <w:b/>
                <w:szCs w:val="24"/>
              </w:rPr>
            </w:pPr>
          </w:p>
        </w:tc>
        <w:tc>
          <w:tcPr>
            <w:tcW w:w="3288" w:type="dxa"/>
            <w:shd w:val="clear" w:color="auto" w:fill="auto"/>
            <w:vAlign w:val="center"/>
          </w:tcPr>
          <w:p w:rsidR="000504E0" w:rsidRPr="002E58DC" w:rsidRDefault="000504E0" w:rsidP="00BA74D1">
            <w:pPr>
              <w:jc w:val="center"/>
              <w:rPr>
                <w:rFonts w:cs="Arial"/>
                <w:szCs w:val="22"/>
              </w:rPr>
            </w:pPr>
          </w:p>
        </w:tc>
        <w:tc>
          <w:tcPr>
            <w:tcW w:w="3705" w:type="dxa"/>
            <w:tcBorders>
              <w:right w:val="single" w:sz="18" w:space="0" w:color="auto"/>
            </w:tcBorders>
            <w:shd w:val="clear" w:color="auto" w:fill="auto"/>
            <w:vAlign w:val="center"/>
          </w:tcPr>
          <w:p w:rsidR="000504E0" w:rsidRPr="002E58DC" w:rsidRDefault="000504E0" w:rsidP="00BA74D1">
            <w:pPr>
              <w:jc w:val="center"/>
              <w:rPr>
                <w:rFonts w:cs="Arial"/>
                <w:b/>
                <w:szCs w:val="22"/>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00779A" w:rsidRDefault="000504E0" w:rsidP="00BA74D1">
            <w:pPr>
              <w:jc w:val="center"/>
              <w:rPr>
                <w:rFonts w:cs="Arial"/>
                <w:b/>
                <w:szCs w:val="24"/>
              </w:rPr>
            </w:pPr>
          </w:p>
        </w:tc>
        <w:tc>
          <w:tcPr>
            <w:tcW w:w="3288" w:type="dxa"/>
            <w:shd w:val="clear" w:color="auto" w:fill="auto"/>
            <w:vAlign w:val="center"/>
          </w:tcPr>
          <w:p w:rsidR="000504E0" w:rsidRPr="002E58DC" w:rsidRDefault="000504E0" w:rsidP="00BA74D1">
            <w:pPr>
              <w:jc w:val="center"/>
              <w:rPr>
                <w:rFonts w:cs="Arial"/>
                <w:szCs w:val="22"/>
              </w:rPr>
            </w:pPr>
          </w:p>
        </w:tc>
        <w:tc>
          <w:tcPr>
            <w:tcW w:w="3705" w:type="dxa"/>
            <w:tcBorders>
              <w:right w:val="single" w:sz="18" w:space="0" w:color="auto"/>
            </w:tcBorders>
            <w:shd w:val="clear" w:color="auto" w:fill="auto"/>
            <w:vAlign w:val="center"/>
          </w:tcPr>
          <w:p w:rsidR="000504E0" w:rsidRPr="002E58DC" w:rsidRDefault="000504E0" w:rsidP="00BA74D1">
            <w:pPr>
              <w:jc w:val="center"/>
              <w:rPr>
                <w:rFonts w:cs="Arial"/>
                <w:b/>
                <w:szCs w:val="22"/>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00779A" w:rsidRDefault="000504E0" w:rsidP="00BA74D1">
            <w:pPr>
              <w:jc w:val="center"/>
              <w:rPr>
                <w:rFonts w:cs="Arial"/>
                <w:b/>
                <w:szCs w:val="24"/>
              </w:rPr>
            </w:pPr>
          </w:p>
        </w:tc>
        <w:tc>
          <w:tcPr>
            <w:tcW w:w="3288" w:type="dxa"/>
            <w:shd w:val="clear" w:color="auto" w:fill="auto"/>
            <w:vAlign w:val="center"/>
          </w:tcPr>
          <w:p w:rsidR="000504E0" w:rsidRPr="002E58DC" w:rsidRDefault="000504E0" w:rsidP="00BA74D1">
            <w:pPr>
              <w:jc w:val="center"/>
              <w:rPr>
                <w:rFonts w:cs="Arial"/>
                <w:szCs w:val="22"/>
              </w:rPr>
            </w:pPr>
          </w:p>
        </w:tc>
        <w:tc>
          <w:tcPr>
            <w:tcW w:w="3705" w:type="dxa"/>
            <w:tcBorders>
              <w:right w:val="single" w:sz="18" w:space="0" w:color="auto"/>
            </w:tcBorders>
            <w:shd w:val="clear" w:color="auto" w:fill="auto"/>
            <w:vAlign w:val="center"/>
          </w:tcPr>
          <w:p w:rsidR="000504E0" w:rsidRPr="002E58DC" w:rsidRDefault="000504E0" w:rsidP="00BA74D1">
            <w:pPr>
              <w:jc w:val="center"/>
              <w:rPr>
                <w:rFonts w:cs="Arial"/>
                <w:b/>
                <w:szCs w:val="22"/>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00779A" w:rsidRDefault="000504E0" w:rsidP="00BA74D1">
            <w:pPr>
              <w:jc w:val="center"/>
              <w:rPr>
                <w:rFonts w:cs="Arial"/>
                <w:b/>
                <w:szCs w:val="24"/>
              </w:rPr>
            </w:pPr>
          </w:p>
        </w:tc>
        <w:tc>
          <w:tcPr>
            <w:tcW w:w="3288" w:type="dxa"/>
            <w:shd w:val="clear" w:color="auto" w:fill="auto"/>
            <w:vAlign w:val="center"/>
          </w:tcPr>
          <w:p w:rsidR="000504E0" w:rsidRPr="002E58DC" w:rsidRDefault="000504E0" w:rsidP="00BA74D1">
            <w:pPr>
              <w:jc w:val="center"/>
              <w:rPr>
                <w:rFonts w:cs="Arial"/>
                <w:szCs w:val="22"/>
              </w:rPr>
            </w:pPr>
          </w:p>
        </w:tc>
        <w:tc>
          <w:tcPr>
            <w:tcW w:w="3705" w:type="dxa"/>
            <w:tcBorders>
              <w:right w:val="single" w:sz="18" w:space="0" w:color="auto"/>
            </w:tcBorders>
            <w:shd w:val="clear" w:color="auto" w:fill="auto"/>
            <w:vAlign w:val="center"/>
          </w:tcPr>
          <w:p w:rsidR="000504E0" w:rsidRPr="002E58DC" w:rsidRDefault="000504E0" w:rsidP="00BA74D1">
            <w:pPr>
              <w:jc w:val="center"/>
              <w:rPr>
                <w:rFonts w:cs="Arial"/>
                <w:b/>
                <w:szCs w:val="22"/>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00779A" w:rsidRDefault="000504E0" w:rsidP="00BA74D1">
            <w:pPr>
              <w:jc w:val="center"/>
              <w:rPr>
                <w:rFonts w:cs="Arial"/>
                <w:b/>
                <w:szCs w:val="24"/>
              </w:rPr>
            </w:pPr>
          </w:p>
        </w:tc>
        <w:tc>
          <w:tcPr>
            <w:tcW w:w="3288" w:type="dxa"/>
            <w:shd w:val="clear" w:color="auto" w:fill="auto"/>
            <w:vAlign w:val="center"/>
          </w:tcPr>
          <w:p w:rsidR="000504E0" w:rsidRPr="002E58DC" w:rsidRDefault="000504E0" w:rsidP="00BA74D1">
            <w:pPr>
              <w:jc w:val="center"/>
              <w:rPr>
                <w:rFonts w:cs="Arial"/>
                <w:szCs w:val="22"/>
              </w:rPr>
            </w:pPr>
          </w:p>
        </w:tc>
        <w:tc>
          <w:tcPr>
            <w:tcW w:w="3705" w:type="dxa"/>
            <w:tcBorders>
              <w:right w:val="single" w:sz="18" w:space="0" w:color="auto"/>
            </w:tcBorders>
            <w:shd w:val="clear" w:color="auto" w:fill="auto"/>
            <w:vAlign w:val="center"/>
          </w:tcPr>
          <w:p w:rsidR="000504E0" w:rsidRPr="002E58DC" w:rsidRDefault="000504E0" w:rsidP="00BA74D1">
            <w:pPr>
              <w:jc w:val="center"/>
              <w:rPr>
                <w:rFonts w:cs="Arial"/>
                <w:b/>
                <w:szCs w:val="22"/>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00779A" w:rsidRDefault="000504E0" w:rsidP="00BA74D1">
            <w:pPr>
              <w:jc w:val="center"/>
              <w:rPr>
                <w:rFonts w:cs="Arial"/>
                <w:b/>
                <w:szCs w:val="24"/>
              </w:rPr>
            </w:pPr>
          </w:p>
        </w:tc>
        <w:tc>
          <w:tcPr>
            <w:tcW w:w="3288" w:type="dxa"/>
            <w:shd w:val="clear" w:color="auto" w:fill="auto"/>
            <w:vAlign w:val="center"/>
          </w:tcPr>
          <w:p w:rsidR="000504E0" w:rsidRPr="002E58DC" w:rsidRDefault="000504E0" w:rsidP="00BA74D1">
            <w:pPr>
              <w:jc w:val="center"/>
              <w:rPr>
                <w:rFonts w:cs="Arial"/>
                <w:szCs w:val="22"/>
              </w:rPr>
            </w:pPr>
          </w:p>
        </w:tc>
        <w:tc>
          <w:tcPr>
            <w:tcW w:w="3705" w:type="dxa"/>
            <w:tcBorders>
              <w:right w:val="single" w:sz="18" w:space="0" w:color="auto"/>
            </w:tcBorders>
            <w:shd w:val="clear" w:color="auto" w:fill="auto"/>
            <w:vAlign w:val="center"/>
          </w:tcPr>
          <w:p w:rsidR="000504E0" w:rsidRPr="002E58DC" w:rsidRDefault="000504E0" w:rsidP="00BA74D1">
            <w:pPr>
              <w:jc w:val="center"/>
              <w:rPr>
                <w:rFonts w:cs="Arial"/>
                <w:b/>
                <w:szCs w:val="22"/>
              </w:rPr>
            </w:pPr>
          </w:p>
        </w:tc>
      </w:tr>
      <w:tr w:rsidR="000504E0" w:rsidRPr="002E58DC" w:rsidTr="00BA74D1">
        <w:trPr>
          <w:trHeight w:val="454"/>
        </w:trPr>
        <w:tc>
          <w:tcPr>
            <w:tcW w:w="3180" w:type="dxa"/>
            <w:tcBorders>
              <w:left w:val="single" w:sz="18" w:space="0" w:color="auto"/>
            </w:tcBorders>
            <w:shd w:val="clear" w:color="auto" w:fill="auto"/>
            <w:vAlign w:val="center"/>
          </w:tcPr>
          <w:p w:rsidR="000504E0" w:rsidRPr="0000779A" w:rsidRDefault="000504E0" w:rsidP="00BA74D1">
            <w:pPr>
              <w:jc w:val="center"/>
              <w:rPr>
                <w:rFonts w:cs="Arial"/>
                <w:b/>
                <w:szCs w:val="24"/>
              </w:rPr>
            </w:pPr>
          </w:p>
        </w:tc>
        <w:tc>
          <w:tcPr>
            <w:tcW w:w="3288" w:type="dxa"/>
            <w:shd w:val="clear" w:color="auto" w:fill="auto"/>
            <w:vAlign w:val="center"/>
          </w:tcPr>
          <w:p w:rsidR="000504E0" w:rsidRPr="002E58DC" w:rsidRDefault="000504E0" w:rsidP="00BA74D1">
            <w:pPr>
              <w:jc w:val="center"/>
              <w:rPr>
                <w:rFonts w:cs="Arial"/>
                <w:szCs w:val="22"/>
              </w:rPr>
            </w:pPr>
          </w:p>
        </w:tc>
        <w:tc>
          <w:tcPr>
            <w:tcW w:w="3705" w:type="dxa"/>
            <w:tcBorders>
              <w:right w:val="single" w:sz="18" w:space="0" w:color="auto"/>
            </w:tcBorders>
            <w:shd w:val="clear" w:color="auto" w:fill="auto"/>
            <w:vAlign w:val="center"/>
          </w:tcPr>
          <w:p w:rsidR="000504E0" w:rsidRPr="002E58DC" w:rsidRDefault="000504E0" w:rsidP="00BA74D1">
            <w:pPr>
              <w:jc w:val="center"/>
              <w:rPr>
                <w:rFonts w:cs="Arial"/>
                <w:b/>
                <w:szCs w:val="22"/>
              </w:rPr>
            </w:pPr>
          </w:p>
        </w:tc>
      </w:tr>
      <w:tr w:rsidR="000504E0" w:rsidRPr="002E58DC" w:rsidTr="00BA74D1">
        <w:trPr>
          <w:trHeight w:val="454"/>
        </w:trPr>
        <w:tc>
          <w:tcPr>
            <w:tcW w:w="3180" w:type="dxa"/>
            <w:tcBorders>
              <w:left w:val="single" w:sz="18" w:space="0" w:color="auto"/>
              <w:bottom w:val="single" w:sz="18" w:space="0" w:color="auto"/>
            </w:tcBorders>
            <w:shd w:val="clear" w:color="auto" w:fill="auto"/>
            <w:vAlign w:val="center"/>
          </w:tcPr>
          <w:p w:rsidR="000504E0" w:rsidRPr="0000779A" w:rsidRDefault="000504E0" w:rsidP="00BA74D1">
            <w:pPr>
              <w:jc w:val="center"/>
              <w:rPr>
                <w:rFonts w:cs="Arial"/>
                <w:b/>
                <w:szCs w:val="24"/>
              </w:rPr>
            </w:pPr>
          </w:p>
        </w:tc>
        <w:tc>
          <w:tcPr>
            <w:tcW w:w="3288" w:type="dxa"/>
            <w:tcBorders>
              <w:bottom w:val="single" w:sz="18" w:space="0" w:color="auto"/>
            </w:tcBorders>
            <w:shd w:val="clear" w:color="auto" w:fill="auto"/>
            <w:vAlign w:val="center"/>
          </w:tcPr>
          <w:p w:rsidR="000504E0" w:rsidRPr="002E58DC" w:rsidRDefault="000504E0" w:rsidP="00BA74D1">
            <w:pPr>
              <w:jc w:val="center"/>
              <w:rPr>
                <w:rFonts w:cs="Arial"/>
                <w:szCs w:val="22"/>
              </w:rPr>
            </w:pPr>
          </w:p>
        </w:tc>
        <w:tc>
          <w:tcPr>
            <w:tcW w:w="3705" w:type="dxa"/>
            <w:tcBorders>
              <w:bottom w:val="single" w:sz="18" w:space="0" w:color="auto"/>
              <w:right w:val="single" w:sz="18" w:space="0" w:color="auto"/>
            </w:tcBorders>
            <w:shd w:val="clear" w:color="auto" w:fill="auto"/>
            <w:vAlign w:val="center"/>
          </w:tcPr>
          <w:p w:rsidR="000504E0" w:rsidRPr="002E58DC" w:rsidRDefault="000504E0" w:rsidP="00BA74D1">
            <w:pPr>
              <w:jc w:val="center"/>
              <w:rPr>
                <w:rFonts w:cs="Arial"/>
                <w:b/>
                <w:szCs w:val="22"/>
              </w:rPr>
            </w:pPr>
          </w:p>
        </w:tc>
      </w:tr>
    </w:tbl>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sectPr w:rsidR="00D11DA6">
      <w:headerReference w:type="default" r:id="rId8"/>
      <w:footerReference w:type="default" r:id="rId9"/>
      <w:pgSz w:w="11906" w:h="16838"/>
      <w:pgMar w:top="1417" w:right="746" w:bottom="1417"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4E0A" w:rsidRDefault="004D4E0A">
      <w:r>
        <w:separator/>
      </w:r>
    </w:p>
  </w:endnote>
  <w:endnote w:type="continuationSeparator" w:id="0">
    <w:p w:rsidR="004D4E0A" w:rsidRDefault="004D4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000000"/>
      </w:rPr>
      <w:id w:val="1099295104"/>
      <w:docPartObj>
        <w:docPartGallery w:val="Page Numbers (Bottom of Page)"/>
        <w:docPartUnique/>
      </w:docPartObj>
    </w:sdtPr>
    <w:sdtEndPr/>
    <w:sdtContent>
      <w:p w:rsidR="001C5ECD" w:rsidRDefault="001C5ECD" w:rsidP="001C5ECD">
        <w:pPr>
          <w:pBdr>
            <w:top w:val="nil"/>
            <w:left w:val="nil"/>
            <w:bottom w:val="nil"/>
            <w:right w:val="nil"/>
            <w:between w:val="nil"/>
          </w:pBdr>
          <w:tabs>
            <w:tab w:val="center" w:pos="4536"/>
            <w:tab w:val="right" w:pos="9072"/>
          </w:tabs>
          <w:ind w:hanging="2"/>
          <w:jc w:val="center"/>
          <w:rPr>
            <w:rFonts w:ascii="Arial" w:eastAsia="Arial" w:hAnsi="Arial" w:cs="Arial"/>
            <w:color w:val="808080"/>
            <w:sz w:val="20"/>
          </w:rPr>
        </w:pPr>
        <w:r>
          <w:rPr>
            <w:rFonts w:ascii="Arial" w:eastAsia="Arial" w:hAnsi="Arial" w:cs="Arial"/>
            <w:color w:val="808080"/>
            <w:sz w:val="20"/>
          </w:rPr>
          <w:t>Sportcentrum – DDM</w:t>
        </w:r>
        <w:r w:rsidR="00DF6202">
          <w:rPr>
            <w:rFonts w:ascii="Arial" w:eastAsia="Arial" w:hAnsi="Arial" w:cs="Arial"/>
            <w:color w:val="808080"/>
            <w:sz w:val="20"/>
          </w:rPr>
          <w:t xml:space="preserve"> Prostějov</w:t>
        </w:r>
        <w:r>
          <w:rPr>
            <w:rFonts w:ascii="Arial" w:eastAsia="Arial" w:hAnsi="Arial" w:cs="Arial"/>
            <w:color w:val="808080"/>
            <w:sz w:val="20"/>
          </w:rPr>
          <w:t>, Olympijská 4</w:t>
        </w:r>
        <w:r w:rsidR="00DF6202">
          <w:rPr>
            <w:rFonts w:ascii="Arial" w:eastAsia="Arial" w:hAnsi="Arial" w:cs="Arial"/>
            <w:color w:val="808080"/>
            <w:sz w:val="20"/>
          </w:rPr>
          <w:t>228/4</w:t>
        </w:r>
        <w:r>
          <w:rPr>
            <w:rFonts w:ascii="Arial" w:eastAsia="Arial" w:hAnsi="Arial" w:cs="Arial"/>
            <w:color w:val="808080"/>
            <w:sz w:val="20"/>
          </w:rPr>
          <w:t xml:space="preserve">, 796 </w:t>
        </w:r>
        <w:r w:rsidR="00DF6202">
          <w:rPr>
            <w:rFonts w:ascii="Arial" w:eastAsia="Arial" w:hAnsi="Arial" w:cs="Arial"/>
            <w:color w:val="808080"/>
            <w:sz w:val="20"/>
          </w:rPr>
          <w:t>01 PROSTĚJOV</w:t>
        </w:r>
        <w:r>
          <w:rPr>
            <w:rFonts w:ascii="Arial" w:eastAsia="Arial" w:hAnsi="Arial" w:cs="Arial"/>
            <w:color w:val="808080"/>
            <w:sz w:val="20"/>
          </w:rPr>
          <w:t>,</w:t>
        </w:r>
      </w:p>
      <w:p w:rsidR="001C5ECD" w:rsidRDefault="001C5ECD" w:rsidP="001C5ECD">
        <w:pPr>
          <w:pBdr>
            <w:top w:val="nil"/>
            <w:left w:val="nil"/>
            <w:bottom w:val="nil"/>
            <w:right w:val="nil"/>
            <w:between w:val="nil"/>
          </w:pBdr>
          <w:tabs>
            <w:tab w:val="center" w:pos="4536"/>
            <w:tab w:val="right" w:pos="9072"/>
          </w:tabs>
          <w:ind w:hanging="2"/>
          <w:jc w:val="center"/>
          <w:rPr>
            <w:rFonts w:ascii="Arial" w:eastAsia="Arial" w:hAnsi="Arial" w:cs="Arial"/>
            <w:color w:val="808080"/>
            <w:sz w:val="20"/>
          </w:rPr>
        </w:pPr>
        <w:r>
          <w:rPr>
            <w:rFonts w:ascii="Arial" w:eastAsia="Arial" w:hAnsi="Arial" w:cs="Arial"/>
            <w:color w:val="808080"/>
            <w:sz w:val="20"/>
          </w:rPr>
          <w:t xml:space="preserve">Vedoucí tábora: Tomáš Gross, Mobilní telefon: +420 730 805 146, e-mail: tomas.gross@sportcentrumddm.cz </w:t>
        </w:r>
      </w:p>
      <w:p w:rsidR="0091304B" w:rsidRPr="00561D9E" w:rsidRDefault="00D11DA6" w:rsidP="00F3645B">
        <w:pPr>
          <w:pStyle w:val="Zpat"/>
          <w:rPr>
            <w:color w:val="000000"/>
          </w:rPr>
        </w:pPr>
        <w:r w:rsidRPr="00D11DA6">
          <w:rPr>
            <w:rFonts w:asciiTheme="majorHAnsi" w:eastAsiaTheme="majorEastAsia" w:hAnsiTheme="majorHAnsi" w:cstheme="majorBidi"/>
            <w:b/>
            <w:noProof/>
            <w:color w:val="000000"/>
            <w:sz w:val="28"/>
            <w:szCs w:val="28"/>
          </w:rPr>
          <mc:AlternateContent>
            <mc:Choice Requires="wps">
              <w:drawing>
                <wp:anchor distT="0" distB="0" distL="114300" distR="114300" simplePos="0" relativeHeight="251659776" behindDoc="0" locked="0" layoutInCell="1" allowOverlap="1">
                  <wp:simplePos x="0" y="0"/>
                  <wp:positionH relativeFrom="leftMargin">
                    <wp:align>center</wp:align>
                  </wp:positionH>
                  <wp:positionV relativeFrom="bottomMargin">
                    <wp:align>center</wp:align>
                  </wp:positionV>
                  <wp:extent cx="512445" cy="441325"/>
                  <wp:effectExtent l="0" t="0" r="1905" b="0"/>
                  <wp:wrapNone/>
                  <wp:docPr id="2" name="Vývojový diagram: alternativní postup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D11DA6" w:rsidRDefault="00D11DA6">
                              <w:pPr>
                                <w:pStyle w:val="Zpat"/>
                                <w:pBdr>
                                  <w:top w:val="single" w:sz="12" w:space="1" w:color="A5A5A5" w:themeColor="accent3"/>
                                  <w:bottom w:val="single" w:sz="48" w:space="1" w:color="A5A5A5" w:themeColor="accent3"/>
                                </w:pBdr>
                                <w:jc w:val="center"/>
                                <w:rPr>
                                  <w:sz w:val="28"/>
                                  <w:szCs w:val="28"/>
                                </w:rPr>
                              </w:pPr>
                              <w:r>
                                <w:rPr>
                                  <w:sz w:val="22"/>
                                  <w:szCs w:val="22"/>
                                </w:rPr>
                                <w:fldChar w:fldCharType="begin"/>
                              </w:r>
                              <w:r>
                                <w:instrText>PAGE    \* MERGEFORMAT</w:instrText>
                              </w:r>
                              <w:r>
                                <w:rPr>
                                  <w:sz w:val="22"/>
                                  <w:szCs w:val="22"/>
                                </w:rPr>
                                <w:fldChar w:fldCharType="separate"/>
                              </w:r>
                              <w:r>
                                <w:rPr>
                                  <w:sz w:val="28"/>
                                  <w:szCs w:val="28"/>
                                </w:rPr>
                                <w:t>2</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Vývojový diagram: alternativní postup 2" o:spid="_x0000_s1026" type="#_x0000_t176" style="position:absolute;margin-left:0;margin-top:0;width:40.35pt;height:34.75pt;z-index:251659776;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m793QIAAOMFAAAOAAAAZHJzL2Uyb0RvYy54bWysVNuO0zAQfUfiHyy/Z3Ope0m0Keo2LUJa&#10;YKUF3t3EaQyJHWy36YL4JD5hn/bHGDttt90VEgJaKfJ15pwzx3P5atfUaMuU5lKkOLwIMGIilwUX&#10;6xR//LD0JhhpQ0VBaylYiu+Yxq+mL19cdm3CIlnJumAKQRChk65NcWVMm/i+zivWUH0hWyZgs5Sq&#10;oQamau0XinYQvan9KAhGfidV0SqZM61hNes38dTFL0uWm/dlqZlBdYoBm3Ff5b4r+/WnlzRZK9pW&#10;PN/DoH+BoqFcQNJjqIwaijaKPwvV8FxJLUtzkcvGl2XJc+Y4AJsweMLmtqItc1xAHN0eZdL/L2z+&#10;bnujEC9SHGEkaAMl+vRwv5Wf5fbhHhWcgjZNgmhtmBLU8K14+Ilaqc2mRZFVr2t1AkFu2xtl+ev2&#10;WuZfNBJyXlGxZjOlZFcxWgDm0J73zy7YiYaraNW9lQUkpxsjnZC7UjU2IEiEdq5ed8d6sZ1BOSwO&#10;w4iQIUY5bBESDqKhy0CTw+VWafOayQbZQYrLWnYAS5nZng676Z3jMtLttTYWIU0O9ywAIZe8rp1P&#10;anG2AAf7FcADV+2eRebK/j0O4sVkMSEeiUYLjwRZ5s2Wc+KNluF4mA2y+TwLf9i8IUkqXhRM2DQH&#10;C4bkz0q8fwy9eY4m1LLmhQ1nIWm1Xs1rhbYUnsBwPhlckb1KJ8f8cxhOBODyhBLIHVxFsbccTcYe&#10;WZKhF4+DiReE8VU8CkhMsuU5pWsu2L9TQl2K4yEU19H5LbfxwP6fc6NJw8G9qOZNiieB/dlDNLG2&#10;XIjCjQ3ldT8+kcLCf5QCyn0otDOx9W3vf7Nb7SCKNfNKFndgZyXBbtBvoDPCoJLqG0YddJkU668b&#10;qhhG9RsBTyIOCbFtyU3IcBzBRJ3urE53qMghVIoNRv1wbvpWtmkVX1eQKXQaCTmDZ1Ry5+ZHVPvH&#10;B53Ekdp3PduqTufu1GNvnv4CAAD//wMAUEsDBBQABgAIAAAAIQAa5Eyd2QAAAAMBAAAPAAAAZHJz&#10;L2Rvd25yZXYueG1sTI/BTsMwEETvSPyDtUjcqAOooQ1xKkSFuNLSct7GSxJhr6N424S/x3Chl5VG&#10;M5p5W64m79SJhtgFNnA7y0AR18F23BjYvb/cLEBFQbboApOBb4qwqi4vSixsGHlDp600KpVwLNBA&#10;K9IXWse6JY9xFnri5H2GwaMkOTTaDjimcu/0XZbl2mPHaaHFnp5bqr+2R29gn4/1urnffOzfdviq&#10;J7fs13Mx5vpqenoEJTTJfxh+8RM6VInpEI5so3IG0iPyd5O3yB5AHQzkyznoqtTn7NUPAAAA//8D&#10;AFBLAQItABQABgAIAAAAIQC2gziS/gAAAOEBAAATAAAAAAAAAAAAAAAAAAAAAABbQ29udGVudF9U&#10;eXBlc10ueG1sUEsBAi0AFAAGAAgAAAAhADj9If/WAAAAlAEAAAsAAAAAAAAAAAAAAAAALwEAAF9y&#10;ZWxzLy5yZWxzUEsBAi0AFAAGAAgAAAAhAHeibv3dAgAA4wUAAA4AAAAAAAAAAAAAAAAALgIAAGRy&#10;cy9lMm9Eb2MueG1sUEsBAi0AFAAGAAgAAAAhABrkTJ3ZAAAAAwEAAA8AAAAAAAAAAAAAAAAANwUA&#10;AGRycy9kb3ducmV2LnhtbFBLBQYAAAAABAAEAPMAAAA9BgAAAAA=&#10;" filled="f" fillcolor="#5c83b4" stroked="f" strokecolor="#737373">
                  <v:textbox>
                    <w:txbxContent>
                      <w:p w:rsidR="00D11DA6" w:rsidRDefault="00D11DA6">
                        <w:pPr>
                          <w:pStyle w:val="Zpat"/>
                          <w:pBdr>
                            <w:top w:val="single" w:sz="12" w:space="1" w:color="A5A5A5" w:themeColor="accent3"/>
                            <w:bottom w:val="single" w:sz="48" w:space="1" w:color="A5A5A5" w:themeColor="accent3"/>
                          </w:pBdr>
                          <w:jc w:val="center"/>
                          <w:rPr>
                            <w:sz w:val="28"/>
                            <w:szCs w:val="28"/>
                          </w:rPr>
                        </w:pPr>
                        <w:r>
                          <w:rPr>
                            <w:sz w:val="22"/>
                            <w:szCs w:val="22"/>
                          </w:rPr>
                          <w:fldChar w:fldCharType="begin"/>
                        </w:r>
                        <w:r>
                          <w:instrText>PAGE    \* MERGEFORMAT</w:instrText>
                        </w:r>
                        <w:r>
                          <w:rPr>
                            <w:sz w:val="22"/>
                            <w:szCs w:val="22"/>
                          </w:rPr>
                          <w:fldChar w:fldCharType="separate"/>
                        </w:r>
                        <w:r>
                          <w:rPr>
                            <w:sz w:val="28"/>
                            <w:szCs w:val="28"/>
                          </w:rPr>
                          <w:t>2</w:t>
                        </w:r>
                        <w:r>
                          <w:rPr>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4E0A" w:rsidRDefault="004D4E0A">
      <w:r>
        <w:separator/>
      </w:r>
    </w:p>
  </w:footnote>
  <w:footnote w:type="continuationSeparator" w:id="0">
    <w:p w:rsidR="004D4E0A" w:rsidRDefault="004D4E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304B" w:rsidRDefault="000F52BB">
    <w:pPr>
      <w:pStyle w:val="Prosttext1"/>
      <w:tabs>
        <w:tab w:val="left" w:pos="1440"/>
      </w:tabs>
      <w:ind w:left="708"/>
      <w:rPr>
        <w:rFonts w:ascii="Arial" w:hAnsi="Arial" w:cs="Arial"/>
        <w:sz w:val="8"/>
        <w:szCs w:val="8"/>
      </w:rPr>
    </w:pPr>
    <w:r>
      <w:rPr>
        <w:noProof/>
        <w:lang w:eastAsia="cs-CZ"/>
      </w:rPr>
      <w:drawing>
        <wp:anchor distT="0" distB="0" distL="114935" distR="114935" simplePos="0" relativeHeight="251657728" behindDoc="0" locked="0" layoutInCell="1" allowOverlap="1">
          <wp:simplePos x="0" y="0"/>
          <wp:positionH relativeFrom="column">
            <wp:posOffset>0</wp:posOffset>
          </wp:positionH>
          <wp:positionV relativeFrom="paragraph">
            <wp:posOffset>-6985</wp:posOffset>
          </wp:positionV>
          <wp:extent cx="797560" cy="753110"/>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7560" cy="75311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91304B">
      <w:rPr>
        <w:rFonts w:ascii="Arial" w:hAnsi="Arial" w:cs="Arial"/>
        <w:color w:val="FF0000"/>
        <w:sz w:val="48"/>
        <w:szCs w:val="48"/>
      </w:rPr>
      <w:tab/>
      <w:t>S</w:t>
    </w:r>
    <w:r w:rsidR="0091304B">
      <w:rPr>
        <w:rFonts w:ascii="Arial" w:hAnsi="Arial" w:cs="Arial"/>
        <w:color w:val="008080"/>
        <w:sz w:val="42"/>
        <w:szCs w:val="42"/>
      </w:rPr>
      <w:t>PORT</w:t>
    </w:r>
    <w:r w:rsidR="0091304B">
      <w:rPr>
        <w:rFonts w:ascii="Arial" w:hAnsi="Arial" w:cs="Arial"/>
        <w:color w:val="FF0000"/>
        <w:sz w:val="48"/>
        <w:szCs w:val="48"/>
      </w:rPr>
      <w:t>C</w:t>
    </w:r>
    <w:r w:rsidR="0091304B">
      <w:rPr>
        <w:rFonts w:ascii="Arial" w:hAnsi="Arial" w:cs="Arial"/>
        <w:color w:val="008080"/>
        <w:sz w:val="42"/>
        <w:szCs w:val="42"/>
      </w:rPr>
      <w:t>ENTRUM</w:t>
    </w:r>
    <w:r w:rsidR="0091304B">
      <w:rPr>
        <w:rFonts w:ascii="Arial" w:hAnsi="Arial" w:cs="Arial"/>
        <w:color w:val="008080"/>
        <w:sz w:val="44"/>
      </w:rPr>
      <w:t xml:space="preserve"> </w:t>
    </w:r>
    <w:r w:rsidR="0091304B">
      <w:rPr>
        <w:rFonts w:ascii="Arial" w:hAnsi="Arial" w:cs="Arial"/>
        <w:color w:val="FF0000"/>
        <w:sz w:val="22"/>
        <w:szCs w:val="22"/>
      </w:rPr>
      <w:t>dům dětí a mládeže</w:t>
    </w:r>
    <w:r w:rsidR="0091304B">
      <w:rPr>
        <w:rFonts w:ascii="Arial" w:hAnsi="Arial" w:cs="Arial"/>
        <w:color w:val="FF0000"/>
      </w:rPr>
      <w:t xml:space="preserve"> </w:t>
    </w:r>
    <w:r w:rsidR="0091304B">
      <w:rPr>
        <w:rFonts w:ascii="Arial" w:hAnsi="Arial" w:cs="Arial"/>
        <w:color w:val="FF0000"/>
        <w:sz w:val="48"/>
        <w:szCs w:val="48"/>
      </w:rPr>
      <w:t>P</w:t>
    </w:r>
    <w:r w:rsidR="0091304B">
      <w:rPr>
        <w:rFonts w:ascii="Arial" w:hAnsi="Arial" w:cs="Arial"/>
        <w:color w:val="008080"/>
        <w:sz w:val="42"/>
        <w:szCs w:val="42"/>
      </w:rPr>
      <w:t>ROSTĚJOV</w:t>
    </w:r>
  </w:p>
  <w:p w:rsidR="0091304B" w:rsidRDefault="0091304B">
    <w:pPr>
      <w:ind w:left="708" w:firstLine="708"/>
      <w:rPr>
        <w:rFonts w:ascii="Arial" w:hAnsi="Arial" w:cs="Arial"/>
        <w:sz w:val="8"/>
        <w:szCs w:val="8"/>
      </w:rPr>
    </w:pPr>
  </w:p>
  <w:p w:rsidR="0091304B" w:rsidRPr="00DF6202" w:rsidRDefault="0091304B">
    <w:pPr>
      <w:ind w:left="180" w:firstLine="1236"/>
      <w:rPr>
        <w:rFonts w:ascii="Arial" w:hAnsi="Arial" w:cs="Arial"/>
        <w:sz w:val="20"/>
        <w:szCs w:val="22"/>
      </w:rPr>
    </w:pPr>
    <w:r w:rsidRPr="00DF6202">
      <w:rPr>
        <w:rFonts w:ascii="Arial" w:hAnsi="Arial" w:cs="Arial"/>
        <w:sz w:val="20"/>
        <w:szCs w:val="22"/>
      </w:rPr>
      <w:t>Olympijská 4</w:t>
    </w:r>
    <w:r w:rsidR="00DF6202" w:rsidRPr="00DF6202">
      <w:rPr>
        <w:rFonts w:ascii="Arial" w:hAnsi="Arial" w:cs="Arial"/>
        <w:sz w:val="20"/>
        <w:szCs w:val="22"/>
      </w:rPr>
      <w:t>228/4</w:t>
    </w:r>
    <w:r w:rsidRPr="00DF6202">
      <w:rPr>
        <w:rFonts w:ascii="Arial" w:hAnsi="Arial" w:cs="Arial"/>
        <w:sz w:val="20"/>
        <w:szCs w:val="22"/>
      </w:rPr>
      <w:t>, 796 01 Prostějov, tel.: +420</w:t>
    </w:r>
    <w:r w:rsidR="00F3645B" w:rsidRPr="00DF6202">
      <w:rPr>
        <w:rFonts w:ascii="Arial" w:hAnsi="Arial" w:cs="Arial"/>
        <w:sz w:val="20"/>
        <w:szCs w:val="22"/>
      </w:rPr>
      <w:t> 730 805 143</w:t>
    </w:r>
    <w:r w:rsidRPr="00DF6202">
      <w:rPr>
        <w:rFonts w:ascii="Arial" w:hAnsi="Arial" w:cs="Arial"/>
        <w:sz w:val="20"/>
        <w:szCs w:val="22"/>
      </w:rPr>
      <w:t>, +420</w:t>
    </w:r>
    <w:r w:rsidR="00F3645B" w:rsidRPr="00DF6202">
      <w:rPr>
        <w:rFonts w:ascii="Arial" w:hAnsi="Arial" w:cs="Arial"/>
        <w:sz w:val="20"/>
        <w:szCs w:val="22"/>
      </w:rPr>
      <w:t> 730 805 144</w:t>
    </w:r>
    <w:r w:rsidRPr="00DF6202">
      <w:rPr>
        <w:rFonts w:ascii="Arial" w:hAnsi="Arial" w:cs="Arial"/>
        <w:sz w:val="20"/>
        <w:szCs w:val="22"/>
      </w:rPr>
      <w:t xml:space="preserve"> (Vápenice)</w:t>
    </w:r>
  </w:p>
  <w:p w:rsidR="0091304B" w:rsidRPr="00DF6202" w:rsidRDefault="0091304B">
    <w:pPr>
      <w:ind w:firstLine="1416"/>
      <w:rPr>
        <w:rFonts w:ascii="Arial" w:hAnsi="Arial" w:cs="Arial"/>
        <w:sz w:val="6"/>
        <w:szCs w:val="8"/>
        <w:u w:val="single"/>
      </w:rPr>
    </w:pPr>
    <w:r w:rsidRPr="00DF6202">
      <w:rPr>
        <w:rFonts w:ascii="Arial" w:hAnsi="Arial" w:cs="Arial"/>
        <w:sz w:val="20"/>
        <w:szCs w:val="22"/>
      </w:rPr>
      <w:t xml:space="preserve">e-mail: </w:t>
    </w:r>
    <w:r w:rsidR="009C3BB0" w:rsidRPr="00DF6202">
      <w:rPr>
        <w:rFonts w:ascii="Arial" w:hAnsi="Arial" w:cs="Arial"/>
        <w:sz w:val="20"/>
        <w:szCs w:val="22"/>
      </w:rPr>
      <w:t>podatelna</w:t>
    </w:r>
    <w:r w:rsidRPr="00DF6202">
      <w:rPr>
        <w:rFonts w:ascii="Arial" w:hAnsi="Arial" w:cs="Arial"/>
        <w:sz w:val="20"/>
        <w:szCs w:val="22"/>
      </w:rPr>
      <w:t>@sportcentrumddm.cz, web: www.sportcentrumddm.cz</w:t>
    </w:r>
    <w:r w:rsidRPr="00DF6202">
      <w:rPr>
        <w:rFonts w:ascii="Arial" w:hAnsi="Arial" w:cs="Arial"/>
        <w:sz w:val="20"/>
        <w:szCs w:val="22"/>
      </w:rPr>
      <w:tab/>
      <w:t xml:space="preserve">   </w:t>
    </w:r>
  </w:p>
  <w:p w:rsidR="0091304B" w:rsidRDefault="0091304B">
    <w:pPr>
      <w:jc w:val="both"/>
      <w:rPr>
        <w:rFonts w:ascii="Arial" w:hAnsi="Arial" w:cs="Arial"/>
        <w:u w:val="single"/>
      </w:rPr>
    </w:pP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Pr>
        <w:rFonts w:ascii="Arial" w:hAnsi="Arial" w:cs="Arial"/>
        <w:sz w:val="8"/>
        <w:szCs w:val="8"/>
        <w:u w:val="single"/>
      </w:rPr>
      <w:tab/>
    </w:r>
    <w:r>
      <w:rPr>
        <w:rFonts w:ascii="Arial" w:hAnsi="Arial" w:cs="Arial"/>
        <w:sz w:val="8"/>
        <w:szCs w:val="8"/>
        <w:u w:val="single"/>
      </w:rPr>
      <w:tab/>
    </w:r>
  </w:p>
  <w:p w:rsidR="0091304B" w:rsidRDefault="0091304B">
    <w:pPr>
      <w:jc w:val="center"/>
      <w:rPr>
        <w:rFonts w:ascii="Arial" w:hAnsi="Arial" w:cs="Arial"/>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E43D8"/>
    <w:multiLevelType w:val="hybridMultilevel"/>
    <w:tmpl w:val="E11A4B50"/>
    <w:lvl w:ilvl="0" w:tplc="C110376C">
      <w:numFmt w:val="bullet"/>
      <w:lvlText w:val="-"/>
      <w:lvlJc w:val="left"/>
      <w:pPr>
        <w:ind w:left="1065" w:hanging="705"/>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1264940"/>
    <w:multiLevelType w:val="hybridMultilevel"/>
    <w:tmpl w:val="4DA0515A"/>
    <w:lvl w:ilvl="0" w:tplc="65642382">
      <w:start w:val="6"/>
      <w:numFmt w:val="decimal"/>
      <w:pStyle w:val="Nadpis1"/>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2802550"/>
    <w:multiLevelType w:val="multilevel"/>
    <w:tmpl w:val="9808E806"/>
    <w:lvl w:ilvl="0">
      <w:start w:val="1"/>
      <w:numFmt w:val="decimal"/>
      <w:lvlText w:val="%1."/>
      <w:lvlJc w:val="left"/>
      <w:pPr>
        <w:ind w:left="720" w:firstLine="360"/>
      </w:pPr>
      <w:rPr>
        <w:b/>
        <w:bCs/>
        <w:color w:val="auto"/>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6175A25"/>
    <w:multiLevelType w:val="hybridMultilevel"/>
    <w:tmpl w:val="716CCD56"/>
    <w:lvl w:ilvl="0" w:tplc="C110376C">
      <w:numFmt w:val="bullet"/>
      <w:lvlText w:val="-"/>
      <w:lvlJc w:val="left"/>
      <w:pPr>
        <w:ind w:left="1065" w:hanging="705"/>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BC95DF7"/>
    <w:multiLevelType w:val="hybridMultilevel"/>
    <w:tmpl w:val="1DDA967A"/>
    <w:lvl w:ilvl="0" w:tplc="04050001">
      <w:start w:val="1"/>
      <w:numFmt w:val="bullet"/>
      <w:lvlText w:val=""/>
      <w:lvlJc w:val="left"/>
      <w:pPr>
        <w:ind w:left="1286" w:hanging="360"/>
      </w:pPr>
      <w:rPr>
        <w:rFonts w:ascii="Symbol" w:hAnsi="Symbol" w:hint="default"/>
      </w:rPr>
    </w:lvl>
    <w:lvl w:ilvl="1" w:tplc="04050003">
      <w:start w:val="1"/>
      <w:numFmt w:val="bullet"/>
      <w:lvlText w:val="o"/>
      <w:lvlJc w:val="left"/>
      <w:pPr>
        <w:ind w:left="2006" w:hanging="360"/>
      </w:pPr>
      <w:rPr>
        <w:rFonts w:ascii="Courier New" w:hAnsi="Courier New" w:cs="Courier New" w:hint="default"/>
      </w:rPr>
    </w:lvl>
    <w:lvl w:ilvl="2" w:tplc="04050005" w:tentative="1">
      <w:start w:val="1"/>
      <w:numFmt w:val="bullet"/>
      <w:lvlText w:val=""/>
      <w:lvlJc w:val="left"/>
      <w:pPr>
        <w:ind w:left="2726" w:hanging="360"/>
      </w:pPr>
      <w:rPr>
        <w:rFonts w:ascii="Wingdings" w:hAnsi="Wingdings" w:hint="default"/>
      </w:rPr>
    </w:lvl>
    <w:lvl w:ilvl="3" w:tplc="04050001" w:tentative="1">
      <w:start w:val="1"/>
      <w:numFmt w:val="bullet"/>
      <w:lvlText w:val=""/>
      <w:lvlJc w:val="left"/>
      <w:pPr>
        <w:ind w:left="3446" w:hanging="360"/>
      </w:pPr>
      <w:rPr>
        <w:rFonts w:ascii="Symbol" w:hAnsi="Symbol" w:hint="default"/>
      </w:rPr>
    </w:lvl>
    <w:lvl w:ilvl="4" w:tplc="04050003" w:tentative="1">
      <w:start w:val="1"/>
      <w:numFmt w:val="bullet"/>
      <w:lvlText w:val="o"/>
      <w:lvlJc w:val="left"/>
      <w:pPr>
        <w:ind w:left="4166" w:hanging="360"/>
      </w:pPr>
      <w:rPr>
        <w:rFonts w:ascii="Courier New" w:hAnsi="Courier New" w:cs="Courier New" w:hint="default"/>
      </w:rPr>
    </w:lvl>
    <w:lvl w:ilvl="5" w:tplc="04050005" w:tentative="1">
      <w:start w:val="1"/>
      <w:numFmt w:val="bullet"/>
      <w:lvlText w:val=""/>
      <w:lvlJc w:val="left"/>
      <w:pPr>
        <w:ind w:left="4886" w:hanging="360"/>
      </w:pPr>
      <w:rPr>
        <w:rFonts w:ascii="Wingdings" w:hAnsi="Wingdings" w:hint="default"/>
      </w:rPr>
    </w:lvl>
    <w:lvl w:ilvl="6" w:tplc="04050001" w:tentative="1">
      <w:start w:val="1"/>
      <w:numFmt w:val="bullet"/>
      <w:lvlText w:val=""/>
      <w:lvlJc w:val="left"/>
      <w:pPr>
        <w:ind w:left="5606" w:hanging="360"/>
      </w:pPr>
      <w:rPr>
        <w:rFonts w:ascii="Symbol" w:hAnsi="Symbol" w:hint="default"/>
      </w:rPr>
    </w:lvl>
    <w:lvl w:ilvl="7" w:tplc="04050003" w:tentative="1">
      <w:start w:val="1"/>
      <w:numFmt w:val="bullet"/>
      <w:lvlText w:val="o"/>
      <w:lvlJc w:val="left"/>
      <w:pPr>
        <w:ind w:left="6326" w:hanging="360"/>
      </w:pPr>
      <w:rPr>
        <w:rFonts w:ascii="Courier New" w:hAnsi="Courier New" w:cs="Courier New" w:hint="default"/>
      </w:rPr>
    </w:lvl>
    <w:lvl w:ilvl="8" w:tplc="04050005" w:tentative="1">
      <w:start w:val="1"/>
      <w:numFmt w:val="bullet"/>
      <w:lvlText w:val=""/>
      <w:lvlJc w:val="left"/>
      <w:pPr>
        <w:ind w:left="7046" w:hanging="360"/>
      </w:pPr>
      <w:rPr>
        <w:rFonts w:ascii="Wingdings" w:hAnsi="Wingdings" w:hint="default"/>
      </w:rPr>
    </w:lvl>
  </w:abstractNum>
  <w:abstractNum w:abstractNumId="5" w15:restartNumberingAfterBreak="0">
    <w:nsid w:val="19495CFF"/>
    <w:multiLevelType w:val="hybridMultilevel"/>
    <w:tmpl w:val="03788826"/>
    <w:lvl w:ilvl="0" w:tplc="9354851A">
      <w:start w:val="3"/>
      <w:numFmt w:val="decimal"/>
      <w:lvlText w:val="%1."/>
      <w:lvlJc w:val="left"/>
    </w:lvl>
    <w:lvl w:ilvl="1" w:tplc="9ECC8C48">
      <w:numFmt w:val="decimal"/>
      <w:lvlText w:val=""/>
      <w:lvlJc w:val="left"/>
    </w:lvl>
    <w:lvl w:ilvl="2" w:tplc="20E69926">
      <w:numFmt w:val="decimal"/>
      <w:lvlText w:val=""/>
      <w:lvlJc w:val="left"/>
    </w:lvl>
    <w:lvl w:ilvl="3" w:tplc="CEF87754">
      <w:numFmt w:val="decimal"/>
      <w:lvlText w:val=""/>
      <w:lvlJc w:val="left"/>
    </w:lvl>
    <w:lvl w:ilvl="4" w:tplc="4470EC10">
      <w:numFmt w:val="decimal"/>
      <w:lvlText w:val=""/>
      <w:lvlJc w:val="left"/>
    </w:lvl>
    <w:lvl w:ilvl="5" w:tplc="DA64C6B2">
      <w:numFmt w:val="decimal"/>
      <w:lvlText w:val=""/>
      <w:lvlJc w:val="left"/>
    </w:lvl>
    <w:lvl w:ilvl="6" w:tplc="480A1FC8">
      <w:numFmt w:val="decimal"/>
      <w:lvlText w:val=""/>
      <w:lvlJc w:val="left"/>
    </w:lvl>
    <w:lvl w:ilvl="7" w:tplc="8D1CF270">
      <w:numFmt w:val="decimal"/>
      <w:lvlText w:val=""/>
      <w:lvlJc w:val="left"/>
    </w:lvl>
    <w:lvl w:ilvl="8" w:tplc="74FAF4E4">
      <w:numFmt w:val="decimal"/>
      <w:lvlText w:val=""/>
      <w:lvlJc w:val="left"/>
    </w:lvl>
  </w:abstractNum>
  <w:abstractNum w:abstractNumId="6" w15:restartNumberingAfterBreak="0">
    <w:nsid w:val="1F360DA3"/>
    <w:multiLevelType w:val="hybridMultilevel"/>
    <w:tmpl w:val="F2A8A2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EAA6021"/>
    <w:multiLevelType w:val="hybridMultilevel"/>
    <w:tmpl w:val="86E8E1F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32CC0764"/>
    <w:multiLevelType w:val="hybridMultilevel"/>
    <w:tmpl w:val="50D8FC3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9" w15:restartNumberingAfterBreak="0">
    <w:nsid w:val="343D3B70"/>
    <w:multiLevelType w:val="hybridMultilevel"/>
    <w:tmpl w:val="79540DE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18F46A6"/>
    <w:multiLevelType w:val="hybridMultilevel"/>
    <w:tmpl w:val="44CE23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F46560C"/>
    <w:multiLevelType w:val="hybridMultilevel"/>
    <w:tmpl w:val="932EF5D2"/>
    <w:lvl w:ilvl="0" w:tplc="04050001">
      <w:start w:val="1"/>
      <w:numFmt w:val="bullet"/>
      <w:lvlText w:val=""/>
      <w:lvlJc w:val="left"/>
      <w:pPr>
        <w:ind w:left="724" w:hanging="360"/>
      </w:pPr>
      <w:rPr>
        <w:rFonts w:ascii="Symbol" w:hAnsi="Symbol" w:hint="default"/>
      </w:rPr>
    </w:lvl>
    <w:lvl w:ilvl="1" w:tplc="04050003" w:tentative="1">
      <w:start w:val="1"/>
      <w:numFmt w:val="bullet"/>
      <w:lvlText w:val="o"/>
      <w:lvlJc w:val="left"/>
      <w:pPr>
        <w:ind w:left="1444" w:hanging="360"/>
      </w:pPr>
      <w:rPr>
        <w:rFonts w:ascii="Courier New" w:hAnsi="Courier New" w:cs="Courier New" w:hint="default"/>
      </w:rPr>
    </w:lvl>
    <w:lvl w:ilvl="2" w:tplc="04050005" w:tentative="1">
      <w:start w:val="1"/>
      <w:numFmt w:val="bullet"/>
      <w:lvlText w:val=""/>
      <w:lvlJc w:val="left"/>
      <w:pPr>
        <w:ind w:left="2164" w:hanging="360"/>
      </w:pPr>
      <w:rPr>
        <w:rFonts w:ascii="Wingdings" w:hAnsi="Wingdings" w:hint="default"/>
      </w:rPr>
    </w:lvl>
    <w:lvl w:ilvl="3" w:tplc="04050001" w:tentative="1">
      <w:start w:val="1"/>
      <w:numFmt w:val="bullet"/>
      <w:lvlText w:val=""/>
      <w:lvlJc w:val="left"/>
      <w:pPr>
        <w:ind w:left="2884" w:hanging="360"/>
      </w:pPr>
      <w:rPr>
        <w:rFonts w:ascii="Symbol" w:hAnsi="Symbol" w:hint="default"/>
      </w:rPr>
    </w:lvl>
    <w:lvl w:ilvl="4" w:tplc="04050003" w:tentative="1">
      <w:start w:val="1"/>
      <w:numFmt w:val="bullet"/>
      <w:lvlText w:val="o"/>
      <w:lvlJc w:val="left"/>
      <w:pPr>
        <w:ind w:left="3604" w:hanging="360"/>
      </w:pPr>
      <w:rPr>
        <w:rFonts w:ascii="Courier New" w:hAnsi="Courier New" w:cs="Courier New" w:hint="default"/>
      </w:rPr>
    </w:lvl>
    <w:lvl w:ilvl="5" w:tplc="04050005" w:tentative="1">
      <w:start w:val="1"/>
      <w:numFmt w:val="bullet"/>
      <w:lvlText w:val=""/>
      <w:lvlJc w:val="left"/>
      <w:pPr>
        <w:ind w:left="4324" w:hanging="360"/>
      </w:pPr>
      <w:rPr>
        <w:rFonts w:ascii="Wingdings" w:hAnsi="Wingdings" w:hint="default"/>
      </w:rPr>
    </w:lvl>
    <w:lvl w:ilvl="6" w:tplc="04050001" w:tentative="1">
      <w:start w:val="1"/>
      <w:numFmt w:val="bullet"/>
      <w:lvlText w:val=""/>
      <w:lvlJc w:val="left"/>
      <w:pPr>
        <w:ind w:left="5044" w:hanging="360"/>
      </w:pPr>
      <w:rPr>
        <w:rFonts w:ascii="Symbol" w:hAnsi="Symbol" w:hint="default"/>
      </w:rPr>
    </w:lvl>
    <w:lvl w:ilvl="7" w:tplc="04050003" w:tentative="1">
      <w:start w:val="1"/>
      <w:numFmt w:val="bullet"/>
      <w:lvlText w:val="o"/>
      <w:lvlJc w:val="left"/>
      <w:pPr>
        <w:ind w:left="5764" w:hanging="360"/>
      </w:pPr>
      <w:rPr>
        <w:rFonts w:ascii="Courier New" w:hAnsi="Courier New" w:cs="Courier New" w:hint="default"/>
      </w:rPr>
    </w:lvl>
    <w:lvl w:ilvl="8" w:tplc="04050005" w:tentative="1">
      <w:start w:val="1"/>
      <w:numFmt w:val="bullet"/>
      <w:lvlText w:val=""/>
      <w:lvlJc w:val="left"/>
      <w:pPr>
        <w:ind w:left="6484" w:hanging="360"/>
      </w:pPr>
      <w:rPr>
        <w:rFonts w:ascii="Wingdings" w:hAnsi="Wingdings" w:hint="default"/>
      </w:rPr>
    </w:lvl>
  </w:abstractNum>
  <w:abstractNum w:abstractNumId="12" w15:restartNumberingAfterBreak="0">
    <w:nsid w:val="66334873"/>
    <w:multiLevelType w:val="hybridMultilevel"/>
    <w:tmpl w:val="7234A5F2"/>
    <w:lvl w:ilvl="0" w:tplc="CA8041AA">
      <w:start w:val="1"/>
      <w:numFmt w:val="decimal"/>
      <w:lvlText w:val="%1."/>
      <w:lvlJc w:val="left"/>
      <w:rPr>
        <w:b/>
      </w:rPr>
    </w:lvl>
    <w:lvl w:ilvl="1" w:tplc="2584C5F4">
      <w:numFmt w:val="decimal"/>
      <w:lvlText w:val=""/>
      <w:lvlJc w:val="left"/>
    </w:lvl>
    <w:lvl w:ilvl="2" w:tplc="DBFCCD14">
      <w:numFmt w:val="decimal"/>
      <w:lvlText w:val=""/>
      <w:lvlJc w:val="left"/>
    </w:lvl>
    <w:lvl w:ilvl="3" w:tplc="103C3730">
      <w:numFmt w:val="decimal"/>
      <w:lvlText w:val=""/>
      <w:lvlJc w:val="left"/>
    </w:lvl>
    <w:lvl w:ilvl="4" w:tplc="959CEBEA">
      <w:numFmt w:val="decimal"/>
      <w:lvlText w:val=""/>
      <w:lvlJc w:val="left"/>
    </w:lvl>
    <w:lvl w:ilvl="5" w:tplc="FB243FBA">
      <w:numFmt w:val="decimal"/>
      <w:lvlText w:val=""/>
      <w:lvlJc w:val="left"/>
    </w:lvl>
    <w:lvl w:ilvl="6" w:tplc="1DF2124A">
      <w:numFmt w:val="decimal"/>
      <w:lvlText w:val=""/>
      <w:lvlJc w:val="left"/>
    </w:lvl>
    <w:lvl w:ilvl="7" w:tplc="14045078">
      <w:numFmt w:val="decimal"/>
      <w:lvlText w:val=""/>
      <w:lvlJc w:val="left"/>
    </w:lvl>
    <w:lvl w:ilvl="8" w:tplc="7C8A5628">
      <w:numFmt w:val="decimal"/>
      <w:lvlText w:val=""/>
      <w:lvlJc w:val="left"/>
    </w:lvl>
  </w:abstractNum>
  <w:abstractNum w:abstractNumId="13" w15:restartNumberingAfterBreak="0">
    <w:nsid w:val="6CC62C52"/>
    <w:multiLevelType w:val="hybridMultilevel"/>
    <w:tmpl w:val="2888567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13D145E"/>
    <w:multiLevelType w:val="hybridMultilevel"/>
    <w:tmpl w:val="F0988334"/>
    <w:lvl w:ilvl="0" w:tplc="04050001">
      <w:start w:val="1"/>
      <w:numFmt w:val="bullet"/>
      <w:lvlText w:val=""/>
      <w:lvlJc w:val="left"/>
      <w:pPr>
        <w:ind w:left="724" w:hanging="360"/>
      </w:pPr>
      <w:rPr>
        <w:rFonts w:ascii="Symbol" w:hAnsi="Symbol" w:hint="default"/>
      </w:rPr>
    </w:lvl>
    <w:lvl w:ilvl="1" w:tplc="04050003">
      <w:start w:val="1"/>
      <w:numFmt w:val="bullet"/>
      <w:lvlText w:val="o"/>
      <w:lvlJc w:val="left"/>
      <w:pPr>
        <w:ind w:left="1444" w:hanging="360"/>
      </w:pPr>
      <w:rPr>
        <w:rFonts w:ascii="Courier New" w:hAnsi="Courier New" w:cs="Courier New" w:hint="default"/>
      </w:rPr>
    </w:lvl>
    <w:lvl w:ilvl="2" w:tplc="04050005" w:tentative="1">
      <w:start w:val="1"/>
      <w:numFmt w:val="bullet"/>
      <w:lvlText w:val=""/>
      <w:lvlJc w:val="left"/>
      <w:pPr>
        <w:ind w:left="2164" w:hanging="360"/>
      </w:pPr>
      <w:rPr>
        <w:rFonts w:ascii="Wingdings" w:hAnsi="Wingdings" w:hint="default"/>
      </w:rPr>
    </w:lvl>
    <w:lvl w:ilvl="3" w:tplc="04050001" w:tentative="1">
      <w:start w:val="1"/>
      <w:numFmt w:val="bullet"/>
      <w:lvlText w:val=""/>
      <w:lvlJc w:val="left"/>
      <w:pPr>
        <w:ind w:left="2884" w:hanging="360"/>
      </w:pPr>
      <w:rPr>
        <w:rFonts w:ascii="Symbol" w:hAnsi="Symbol" w:hint="default"/>
      </w:rPr>
    </w:lvl>
    <w:lvl w:ilvl="4" w:tplc="04050003" w:tentative="1">
      <w:start w:val="1"/>
      <w:numFmt w:val="bullet"/>
      <w:lvlText w:val="o"/>
      <w:lvlJc w:val="left"/>
      <w:pPr>
        <w:ind w:left="3604" w:hanging="360"/>
      </w:pPr>
      <w:rPr>
        <w:rFonts w:ascii="Courier New" w:hAnsi="Courier New" w:cs="Courier New" w:hint="default"/>
      </w:rPr>
    </w:lvl>
    <w:lvl w:ilvl="5" w:tplc="04050005" w:tentative="1">
      <w:start w:val="1"/>
      <w:numFmt w:val="bullet"/>
      <w:lvlText w:val=""/>
      <w:lvlJc w:val="left"/>
      <w:pPr>
        <w:ind w:left="4324" w:hanging="360"/>
      </w:pPr>
      <w:rPr>
        <w:rFonts w:ascii="Wingdings" w:hAnsi="Wingdings" w:hint="default"/>
      </w:rPr>
    </w:lvl>
    <w:lvl w:ilvl="6" w:tplc="04050001" w:tentative="1">
      <w:start w:val="1"/>
      <w:numFmt w:val="bullet"/>
      <w:lvlText w:val=""/>
      <w:lvlJc w:val="left"/>
      <w:pPr>
        <w:ind w:left="5044" w:hanging="360"/>
      </w:pPr>
      <w:rPr>
        <w:rFonts w:ascii="Symbol" w:hAnsi="Symbol" w:hint="default"/>
      </w:rPr>
    </w:lvl>
    <w:lvl w:ilvl="7" w:tplc="04050003" w:tentative="1">
      <w:start w:val="1"/>
      <w:numFmt w:val="bullet"/>
      <w:lvlText w:val="o"/>
      <w:lvlJc w:val="left"/>
      <w:pPr>
        <w:ind w:left="5764" w:hanging="360"/>
      </w:pPr>
      <w:rPr>
        <w:rFonts w:ascii="Courier New" w:hAnsi="Courier New" w:cs="Courier New" w:hint="default"/>
      </w:rPr>
    </w:lvl>
    <w:lvl w:ilvl="8" w:tplc="04050005" w:tentative="1">
      <w:start w:val="1"/>
      <w:numFmt w:val="bullet"/>
      <w:lvlText w:val=""/>
      <w:lvlJc w:val="left"/>
      <w:pPr>
        <w:ind w:left="6484" w:hanging="360"/>
      </w:pPr>
      <w:rPr>
        <w:rFonts w:ascii="Wingdings" w:hAnsi="Wingdings" w:hint="default"/>
      </w:rPr>
    </w:lvl>
  </w:abstractNum>
  <w:abstractNum w:abstractNumId="15" w15:restartNumberingAfterBreak="0">
    <w:nsid w:val="74B0DC51"/>
    <w:multiLevelType w:val="hybridMultilevel"/>
    <w:tmpl w:val="A47CBCCA"/>
    <w:lvl w:ilvl="0" w:tplc="0B1C9444">
      <w:start w:val="1"/>
      <w:numFmt w:val="lowerLetter"/>
      <w:lvlText w:val="%1)"/>
      <w:lvlJc w:val="left"/>
    </w:lvl>
    <w:lvl w:ilvl="1" w:tplc="04050001">
      <w:start w:val="1"/>
      <w:numFmt w:val="bullet"/>
      <w:lvlText w:val=""/>
      <w:lvlJc w:val="left"/>
      <w:rPr>
        <w:rFonts w:ascii="Symbol" w:hAnsi="Symbol" w:hint="default"/>
      </w:rPr>
    </w:lvl>
    <w:lvl w:ilvl="2" w:tplc="0AE40F22">
      <w:numFmt w:val="decimal"/>
      <w:lvlText w:val=""/>
      <w:lvlJc w:val="left"/>
    </w:lvl>
    <w:lvl w:ilvl="3" w:tplc="071C1334">
      <w:numFmt w:val="decimal"/>
      <w:lvlText w:val=""/>
      <w:lvlJc w:val="left"/>
    </w:lvl>
    <w:lvl w:ilvl="4" w:tplc="083C5E9C">
      <w:numFmt w:val="decimal"/>
      <w:lvlText w:val=""/>
      <w:lvlJc w:val="left"/>
    </w:lvl>
    <w:lvl w:ilvl="5" w:tplc="174282C2">
      <w:numFmt w:val="decimal"/>
      <w:lvlText w:val=""/>
      <w:lvlJc w:val="left"/>
    </w:lvl>
    <w:lvl w:ilvl="6" w:tplc="C20AA9E4">
      <w:numFmt w:val="decimal"/>
      <w:lvlText w:val=""/>
      <w:lvlJc w:val="left"/>
    </w:lvl>
    <w:lvl w:ilvl="7" w:tplc="2DDE1F76">
      <w:numFmt w:val="decimal"/>
      <w:lvlText w:val=""/>
      <w:lvlJc w:val="left"/>
    </w:lvl>
    <w:lvl w:ilvl="8" w:tplc="62E2EAF2">
      <w:numFmt w:val="decimal"/>
      <w:lvlText w:val=""/>
      <w:lvlJc w:val="left"/>
    </w:lvl>
  </w:abstractNum>
  <w:abstractNum w:abstractNumId="16" w15:restartNumberingAfterBreak="0">
    <w:nsid w:val="757C63D4"/>
    <w:multiLevelType w:val="hybridMultilevel"/>
    <w:tmpl w:val="7110CFBA"/>
    <w:lvl w:ilvl="0" w:tplc="821624C2">
      <w:start w:val="1"/>
      <w:numFmt w:val="bullet"/>
      <w:lvlText w:val="-"/>
      <w:lvlJc w:val="left"/>
      <w:pPr>
        <w:ind w:left="1286" w:hanging="360"/>
      </w:pPr>
      <w:rPr>
        <w:rFonts w:ascii="Arial" w:eastAsia="Times New Roman" w:hAnsi="Arial" w:cs="Arial" w:hint="default"/>
      </w:rPr>
    </w:lvl>
    <w:lvl w:ilvl="1" w:tplc="04050003">
      <w:start w:val="1"/>
      <w:numFmt w:val="bullet"/>
      <w:lvlText w:val="o"/>
      <w:lvlJc w:val="left"/>
      <w:pPr>
        <w:ind w:left="2006" w:hanging="360"/>
      </w:pPr>
      <w:rPr>
        <w:rFonts w:ascii="Courier New" w:hAnsi="Courier New" w:cs="Courier New" w:hint="default"/>
      </w:rPr>
    </w:lvl>
    <w:lvl w:ilvl="2" w:tplc="04050005" w:tentative="1">
      <w:start w:val="1"/>
      <w:numFmt w:val="bullet"/>
      <w:lvlText w:val=""/>
      <w:lvlJc w:val="left"/>
      <w:pPr>
        <w:ind w:left="2726" w:hanging="360"/>
      </w:pPr>
      <w:rPr>
        <w:rFonts w:ascii="Wingdings" w:hAnsi="Wingdings" w:hint="default"/>
      </w:rPr>
    </w:lvl>
    <w:lvl w:ilvl="3" w:tplc="04050001" w:tentative="1">
      <w:start w:val="1"/>
      <w:numFmt w:val="bullet"/>
      <w:lvlText w:val=""/>
      <w:lvlJc w:val="left"/>
      <w:pPr>
        <w:ind w:left="3446" w:hanging="360"/>
      </w:pPr>
      <w:rPr>
        <w:rFonts w:ascii="Symbol" w:hAnsi="Symbol" w:hint="default"/>
      </w:rPr>
    </w:lvl>
    <w:lvl w:ilvl="4" w:tplc="04050003" w:tentative="1">
      <w:start w:val="1"/>
      <w:numFmt w:val="bullet"/>
      <w:lvlText w:val="o"/>
      <w:lvlJc w:val="left"/>
      <w:pPr>
        <w:ind w:left="4166" w:hanging="360"/>
      </w:pPr>
      <w:rPr>
        <w:rFonts w:ascii="Courier New" w:hAnsi="Courier New" w:cs="Courier New" w:hint="default"/>
      </w:rPr>
    </w:lvl>
    <w:lvl w:ilvl="5" w:tplc="04050005" w:tentative="1">
      <w:start w:val="1"/>
      <w:numFmt w:val="bullet"/>
      <w:lvlText w:val=""/>
      <w:lvlJc w:val="left"/>
      <w:pPr>
        <w:ind w:left="4886" w:hanging="360"/>
      </w:pPr>
      <w:rPr>
        <w:rFonts w:ascii="Wingdings" w:hAnsi="Wingdings" w:hint="default"/>
      </w:rPr>
    </w:lvl>
    <w:lvl w:ilvl="6" w:tplc="04050001" w:tentative="1">
      <w:start w:val="1"/>
      <w:numFmt w:val="bullet"/>
      <w:lvlText w:val=""/>
      <w:lvlJc w:val="left"/>
      <w:pPr>
        <w:ind w:left="5606" w:hanging="360"/>
      </w:pPr>
      <w:rPr>
        <w:rFonts w:ascii="Symbol" w:hAnsi="Symbol" w:hint="default"/>
      </w:rPr>
    </w:lvl>
    <w:lvl w:ilvl="7" w:tplc="04050003" w:tentative="1">
      <w:start w:val="1"/>
      <w:numFmt w:val="bullet"/>
      <w:lvlText w:val="o"/>
      <w:lvlJc w:val="left"/>
      <w:pPr>
        <w:ind w:left="6326" w:hanging="360"/>
      </w:pPr>
      <w:rPr>
        <w:rFonts w:ascii="Courier New" w:hAnsi="Courier New" w:cs="Courier New" w:hint="default"/>
      </w:rPr>
    </w:lvl>
    <w:lvl w:ilvl="8" w:tplc="04050005" w:tentative="1">
      <w:start w:val="1"/>
      <w:numFmt w:val="bullet"/>
      <w:lvlText w:val=""/>
      <w:lvlJc w:val="left"/>
      <w:pPr>
        <w:ind w:left="7046" w:hanging="360"/>
      </w:pPr>
      <w:rPr>
        <w:rFonts w:ascii="Wingdings" w:hAnsi="Wingdings" w:hint="default"/>
      </w:rPr>
    </w:lvl>
  </w:abstractNum>
  <w:num w:numId="1">
    <w:abstractNumId w:val="10"/>
  </w:num>
  <w:num w:numId="2">
    <w:abstractNumId w:val="3"/>
  </w:num>
  <w:num w:numId="3">
    <w:abstractNumId w:val="0"/>
  </w:num>
  <w:num w:numId="4">
    <w:abstractNumId w:val="12"/>
  </w:num>
  <w:num w:numId="5">
    <w:abstractNumId w:val="15"/>
  </w:num>
  <w:num w:numId="6">
    <w:abstractNumId w:val="5"/>
  </w:num>
  <w:num w:numId="7">
    <w:abstractNumId w:val="11"/>
  </w:num>
  <w:num w:numId="8">
    <w:abstractNumId w:val="7"/>
  </w:num>
  <w:num w:numId="9">
    <w:abstractNumId w:val="14"/>
  </w:num>
  <w:num w:numId="10">
    <w:abstractNumId w:val="9"/>
  </w:num>
  <w:num w:numId="11">
    <w:abstractNumId w:val="6"/>
  </w:num>
  <w:num w:numId="12">
    <w:abstractNumId w:val="8"/>
  </w:num>
  <w:num w:numId="13">
    <w:abstractNumId w:val="16"/>
  </w:num>
  <w:num w:numId="14">
    <w:abstractNumId w:val="13"/>
  </w:num>
  <w:num w:numId="15">
    <w:abstractNumId w:val="2"/>
  </w:num>
  <w:num w:numId="16">
    <w:abstractNumId w:val="1"/>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7D6"/>
    <w:rsid w:val="000139F3"/>
    <w:rsid w:val="00034A98"/>
    <w:rsid w:val="000504E0"/>
    <w:rsid w:val="00062963"/>
    <w:rsid w:val="00080444"/>
    <w:rsid w:val="000C218C"/>
    <w:rsid w:val="000E1B9B"/>
    <w:rsid w:val="000F52BB"/>
    <w:rsid w:val="001226E9"/>
    <w:rsid w:val="00150BC9"/>
    <w:rsid w:val="001675AD"/>
    <w:rsid w:val="0017658A"/>
    <w:rsid w:val="00184E69"/>
    <w:rsid w:val="001C5ECD"/>
    <w:rsid w:val="001D5CF1"/>
    <w:rsid w:val="00204C60"/>
    <w:rsid w:val="002068CC"/>
    <w:rsid w:val="00242F2C"/>
    <w:rsid w:val="00247C42"/>
    <w:rsid w:val="0025404D"/>
    <w:rsid w:val="00256733"/>
    <w:rsid w:val="00256DFD"/>
    <w:rsid w:val="002815AC"/>
    <w:rsid w:val="00296F1C"/>
    <w:rsid w:val="002A216B"/>
    <w:rsid w:val="002C746B"/>
    <w:rsid w:val="002D1740"/>
    <w:rsid w:val="00323F40"/>
    <w:rsid w:val="00326869"/>
    <w:rsid w:val="0033349E"/>
    <w:rsid w:val="00364541"/>
    <w:rsid w:val="003B6291"/>
    <w:rsid w:val="003C0C6B"/>
    <w:rsid w:val="003C7FD4"/>
    <w:rsid w:val="00414539"/>
    <w:rsid w:val="00432E48"/>
    <w:rsid w:val="00437C86"/>
    <w:rsid w:val="004D4E0A"/>
    <w:rsid w:val="004D768F"/>
    <w:rsid w:val="00516AE8"/>
    <w:rsid w:val="0053075E"/>
    <w:rsid w:val="00530C53"/>
    <w:rsid w:val="00561D9E"/>
    <w:rsid w:val="005A1D84"/>
    <w:rsid w:val="005D1934"/>
    <w:rsid w:val="006324E7"/>
    <w:rsid w:val="00637A9B"/>
    <w:rsid w:val="006420D3"/>
    <w:rsid w:val="00694E38"/>
    <w:rsid w:val="006967A7"/>
    <w:rsid w:val="006A1AA6"/>
    <w:rsid w:val="006A3D63"/>
    <w:rsid w:val="006E0030"/>
    <w:rsid w:val="006F3B4B"/>
    <w:rsid w:val="007032E5"/>
    <w:rsid w:val="00710DCE"/>
    <w:rsid w:val="00714A91"/>
    <w:rsid w:val="00722DDA"/>
    <w:rsid w:val="00770454"/>
    <w:rsid w:val="00784DDA"/>
    <w:rsid w:val="007A4A0F"/>
    <w:rsid w:val="007A4FAD"/>
    <w:rsid w:val="007A689D"/>
    <w:rsid w:val="007F3940"/>
    <w:rsid w:val="00823122"/>
    <w:rsid w:val="00846DF5"/>
    <w:rsid w:val="00851F7B"/>
    <w:rsid w:val="00877AFA"/>
    <w:rsid w:val="008A0447"/>
    <w:rsid w:val="008A0E0C"/>
    <w:rsid w:val="0091304B"/>
    <w:rsid w:val="00914851"/>
    <w:rsid w:val="0095214E"/>
    <w:rsid w:val="00962DD5"/>
    <w:rsid w:val="00970661"/>
    <w:rsid w:val="00983345"/>
    <w:rsid w:val="00994DEF"/>
    <w:rsid w:val="0099673E"/>
    <w:rsid w:val="009A0970"/>
    <w:rsid w:val="009C3BB0"/>
    <w:rsid w:val="00A02D39"/>
    <w:rsid w:val="00A131A3"/>
    <w:rsid w:val="00A4078E"/>
    <w:rsid w:val="00A746AE"/>
    <w:rsid w:val="00A85408"/>
    <w:rsid w:val="00A926D5"/>
    <w:rsid w:val="00A94330"/>
    <w:rsid w:val="00A9703A"/>
    <w:rsid w:val="00AB48F8"/>
    <w:rsid w:val="00B05586"/>
    <w:rsid w:val="00B0645C"/>
    <w:rsid w:val="00B1792C"/>
    <w:rsid w:val="00B66DDB"/>
    <w:rsid w:val="00B67F5D"/>
    <w:rsid w:val="00B70A1D"/>
    <w:rsid w:val="00BA477D"/>
    <w:rsid w:val="00BB29D6"/>
    <w:rsid w:val="00BF5C1E"/>
    <w:rsid w:val="00C379F7"/>
    <w:rsid w:val="00C74C6E"/>
    <w:rsid w:val="00C75C16"/>
    <w:rsid w:val="00C964A4"/>
    <w:rsid w:val="00CC1E94"/>
    <w:rsid w:val="00CC5DA0"/>
    <w:rsid w:val="00CD2F74"/>
    <w:rsid w:val="00CD3239"/>
    <w:rsid w:val="00CD464C"/>
    <w:rsid w:val="00CE0BCA"/>
    <w:rsid w:val="00D11A05"/>
    <w:rsid w:val="00D11DA6"/>
    <w:rsid w:val="00D12317"/>
    <w:rsid w:val="00D14CB8"/>
    <w:rsid w:val="00D51AAB"/>
    <w:rsid w:val="00D537D6"/>
    <w:rsid w:val="00D65862"/>
    <w:rsid w:val="00D85C90"/>
    <w:rsid w:val="00DA37D3"/>
    <w:rsid w:val="00DD33C8"/>
    <w:rsid w:val="00DF6202"/>
    <w:rsid w:val="00E02548"/>
    <w:rsid w:val="00E10FF4"/>
    <w:rsid w:val="00E12ED0"/>
    <w:rsid w:val="00E83375"/>
    <w:rsid w:val="00E84C19"/>
    <w:rsid w:val="00EF6EBE"/>
    <w:rsid w:val="00F0076D"/>
    <w:rsid w:val="00F3645B"/>
    <w:rsid w:val="00F469F3"/>
    <w:rsid w:val="00F54B20"/>
    <w:rsid w:val="00FD366B"/>
    <w:rsid w:val="00FE067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0510C9A"/>
  <w15:chartTrackingRefBased/>
  <w15:docId w15:val="{DB577679-E203-487E-9CAD-51BFEC88F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pPr>
      <w:suppressAutoHyphens/>
    </w:pPr>
    <w:rPr>
      <w:sz w:val="24"/>
      <w:lang w:eastAsia="zh-CN"/>
    </w:rPr>
  </w:style>
  <w:style w:type="paragraph" w:styleId="Nadpis1">
    <w:name w:val="heading 1"/>
    <w:basedOn w:val="Normln"/>
    <w:next w:val="Normln"/>
    <w:link w:val="Nadpis1Char"/>
    <w:autoRedefine/>
    <w:uiPriority w:val="9"/>
    <w:qFormat/>
    <w:rsid w:val="00D14CB8"/>
    <w:pPr>
      <w:keepNext/>
      <w:numPr>
        <w:numId w:val="16"/>
      </w:numPr>
      <w:spacing w:before="360" w:after="120" w:line="360" w:lineRule="auto"/>
      <w:ind w:left="284" w:hanging="284"/>
      <w:contextualSpacing/>
      <w:jc w:val="both"/>
      <w:outlineLvl w:val="0"/>
    </w:pPr>
    <w:rPr>
      <w:b/>
      <w:bCs/>
      <w:kern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rPr>
      <w:sz w:val="24"/>
      <w:szCs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Standardnpsmoodstavce1">
    <w:name w:val="Standardní písmo odstavce1"/>
  </w:style>
  <w:style w:type="character" w:styleId="Hypertextovodkaz">
    <w:name w:val="Hyperlink"/>
    <w:rPr>
      <w:color w:val="000080"/>
      <w:u w:val="single"/>
    </w:rPr>
  </w:style>
  <w:style w:type="paragraph" w:customStyle="1" w:styleId="Nadpis">
    <w:name w:val="Nadpis"/>
    <w:basedOn w:val="Normln"/>
    <w:next w:val="Zkladntext"/>
    <w:pPr>
      <w:keepNext/>
      <w:spacing w:before="240" w:after="120"/>
    </w:pPr>
    <w:rPr>
      <w:rFonts w:ascii="Liberation Sans" w:eastAsia="Microsoft YaHei" w:hAnsi="Liberation Sans" w:cs="Mangal"/>
      <w:sz w:val="28"/>
      <w:szCs w:val="28"/>
    </w:rPr>
  </w:style>
  <w:style w:type="paragraph" w:styleId="Zkladntext">
    <w:name w:val="Body Text"/>
    <w:basedOn w:val="Normln"/>
    <w:pPr>
      <w:spacing w:after="140" w:line="288" w:lineRule="auto"/>
    </w:pPr>
  </w:style>
  <w:style w:type="paragraph" w:styleId="Seznam">
    <w:name w:val="List"/>
    <w:basedOn w:val="Zkladntext"/>
    <w:rPr>
      <w:rFonts w:cs="Mangal"/>
    </w:rPr>
  </w:style>
  <w:style w:type="paragraph" w:styleId="Titulek">
    <w:name w:val="caption"/>
    <w:basedOn w:val="Normln"/>
    <w:qFormat/>
    <w:pPr>
      <w:suppressLineNumbers/>
      <w:spacing w:before="120" w:after="120"/>
    </w:pPr>
    <w:rPr>
      <w:rFonts w:cs="Mangal"/>
      <w:i/>
      <w:iCs/>
      <w:szCs w:val="24"/>
    </w:rPr>
  </w:style>
  <w:style w:type="paragraph" w:customStyle="1" w:styleId="Rejstk">
    <w:name w:val="Rejstřík"/>
    <w:basedOn w:val="Normln"/>
    <w:pPr>
      <w:suppressLineNumbers/>
    </w:pPr>
    <w:rPr>
      <w:rFonts w:cs="Mangal"/>
    </w:rPr>
  </w:style>
  <w:style w:type="paragraph" w:customStyle="1" w:styleId="Prosttext1">
    <w:name w:val="Prostý text1"/>
    <w:basedOn w:val="Normln"/>
    <w:rPr>
      <w:rFonts w:ascii="Courier New" w:hAnsi="Courier New" w:cs="Courier New"/>
    </w:rPr>
  </w:style>
  <w:style w:type="paragraph" w:styleId="Zhlav">
    <w:name w:val="header"/>
    <w:basedOn w:val="Normln"/>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styleId="Textbubliny">
    <w:name w:val="Balloon Text"/>
    <w:basedOn w:val="Normln"/>
    <w:link w:val="TextbublinyChar"/>
    <w:uiPriority w:val="99"/>
    <w:semiHidden/>
    <w:unhideWhenUsed/>
    <w:rsid w:val="006A1AA6"/>
    <w:rPr>
      <w:rFonts w:ascii="Segoe UI" w:hAnsi="Segoe UI" w:cs="Segoe UI"/>
      <w:sz w:val="18"/>
      <w:szCs w:val="18"/>
    </w:rPr>
  </w:style>
  <w:style w:type="character" w:customStyle="1" w:styleId="TextbublinyChar">
    <w:name w:val="Text bubliny Char"/>
    <w:link w:val="Textbubliny"/>
    <w:uiPriority w:val="99"/>
    <w:semiHidden/>
    <w:rsid w:val="006A1AA6"/>
    <w:rPr>
      <w:rFonts w:ascii="Segoe UI" w:hAnsi="Segoe UI" w:cs="Segoe UI"/>
      <w:sz w:val="18"/>
      <w:szCs w:val="18"/>
      <w:lang w:eastAsia="zh-CN"/>
    </w:rPr>
  </w:style>
  <w:style w:type="paragraph" w:styleId="Odstavecseseznamem">
    <w:name w:val="List Paragraph"/>
    <w:basedOn w:val="Normln"/>
    <w:uiPriority w:val="34"/>
    <w:qFormat/>
    <w:rsid w:val="00256733"/>
    <w:pPr>
      <w:suppressAutoHyphens w:val="0"/>
      <w:ind w:left="720"/>
      <w:contextualSpacing/>
    </w:pPr>
    <w:rPr>
      <w:sz w:val="22"/>
      <w:szCs w:val="22"/>
      <w:lang w:eastAsia="cs-CZ"/>
    </w:rPr>
  </w:style>
  <w:style w:type="character" w:customStyle="1" w:styleId="Nadpis1Char">
    <w:name w:val="Nadpis 1 Char"/>
    <w:basedOn w:val="Standardnpsmoodstavce"/>
    <w:link w:val="Nadpis1"/>
    <w:uiPriority w:val="9"/>
    <w:rsid w:val="00D14CB8"/>
    <w:rPr>
      <w:b/>
      <w:bCs/>
      <w:kern w:val="32"/>
      <w:sz w:val="24"/>
      <w:szCs w:val="32"/>
      <w:lang w:eastAsia="zh-CN"/>
    </w:rPr>
  </w:style>
  <w:style w:type="character" w:customStyle="1" w:styleId="ZpatChar">
    <w:name w:val="Zápatí Char"/>
    <w:basedOn w:val="Standardnpsmoodstavce"/>
    <w:link w:val="Zpat"/>
    <w:uiPriority w:val="99"/>
    <w:rsid w:val="00D11DA6"/>
    <w:rPr>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314963">
      <w:bodyDiv w:val="1"/>
      <w:marLeft w:val="0"/>
      <w:marRight w:val="0"/>
      <w:marTop w:val="0"/>
      <w:marBottom w:val="0"/>
      <w:divBdr>
        <w:top w:val="none" w:sz="0" w:space="0" w:color="auto"/>
        <w:left w:val="none" w:sz="0" w:space="0" w:color="auto"/>
        <w:bottom w:val="none" w:sz="0" w:space="0" w:color="auto"/>
        <w:right w:val="none" w:sz="0" w:space="0" w:color="auto"/>
      </w:divBdr>
    </w:div>
    <w:div w:id="880214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7CB3D-230A-4E5A-AD0D-BC8AB7220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1472</Words>
  <Characters>8686</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TRIVIS</vt:lpstr>
    </vt:vector>
  </TitlesOfParts>
  <Company/>
  <LinksUpToDate>false</LinksUpToDate>
  <CharactersWithSpaces>10138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bozp</dc:title>
  <dc:subject/>
  <dc:creator>Gross Tomáš</dc:creator>
  <cp:keywords/>
  <dc:description/>
  <cp:lastModifiedBy>Leona Klesnilová</cp:lastModifiedBy>
  <cp:revision>2</cp:revision>
  <cp:lastPrinted>2025-06-27T07:00:00Z</cp:lastPrinted>
  <dcterms:created xsi:type="dcterms:W3CDTF">2025-12-09T08:32:00Z</dcterms:created>
  <dcterms:modified xsi:type="dcterms:W3CDTF">2025-12-09T08:32:00Z</dcterms:modified>
</cp:coreProperties>
</file>