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2F5EB0" w14:textId="2B52C3A6" w:rsidR="00E64DCC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BOZP </w:t>
      </w:r>
      <w:r w:rsidR="00E64DCC">
        <w:rPr>
          <w:rFonts w:ascii="Arial" w:hAnsi="Arial" w:cs="Arial"/>
          <w:b/>
          <w:sz w:val="22"/>
          <w:szCs w:val="22"/>
          <w:u w:val="single"/>
        </w:rPr>
        <w:t>V</w:t>
      </w:r>
      <w:r w:rsidR="006D6994">
        <w:rPr>
          <w:rFonts w:ascii="Arial" w:hAnsi="Arial" w:cs="Arial"/>
          <w:b/>
          <w:sz w:val="22"/>
          <w:szCs w:val="22"/>
          <w:u w:val="single"/>
        </w:rPr>
        <w:t xml:space="preserve">ELIKONOČNÍ </w:t>
      </w:r>
      <w:r w:rsidRPr="001974FF">
        <w:rPr>
          <w:rFonts w:ascii="Arial" w:hAnsi="Arial" w:cs="Arial"/>
          <w:b/>
          <w:sz w:val="22"/>
          <w:szCs w:val="22"/>
          <w:u w:val="single"/>
        </w:rPr>
        <w:t>KERAMIKA</w:t>
      </w:r>
      <w:r w:rsidR="00660949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46D9D2CB" w14:textId="7EB1845A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</w:t>
      </w:r>
      <w:proofErr w:type="gramStart"/>
      <w:r w:rsidRPr="001974FF">
        <w:rPr>
          <w:rFonts w:ascii="Arial" w:hAnsi="Arial" w:cs="Arial"/>
          <w:sz w:val="22"/>
          <w:szCs w:val="22"/>
        </w:rPr>
        <w:t>podložku - pracovní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nejprve zpracovat hlínu z kyblíku (zavírat </w:t>
      </w:r>
      <w:proofErr w:type="gramStart"/>
      <w:r w:rsidRPr="001974FF">
        <w:rPr>
          <w:rFonts w:ascii="Arial" w:hAnsi="Arial" w:cs="Arial"/>
          <w:sz w:val="22"/>
          <w:szCs w:val="22"/>
        </w:rPr>
        <w:t>víko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</w:t>
      </w:r>
      <w:proofErr w:type="gramStart"/>
      <w:r w:rsidRPr="001974FF">
        <w:rPr>
          <w:rFonts w:ascii="Arial" w:hAnsi="Arial" w:cs="Arial"/>
          <w:sz w:val="22"/>
          <w:szCs w:val="22"/>
        </w:rPr>
        <w:t>2kg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</w:t>
      </w:r>
      <w:proofErr w:type="gramStart"/>
      <w:r w:rsidRPr="001974FF">
        <w:rPr>
          <w:rFonts w:ascii="Arial" w:hAnsi="Arial" w:cs="Arial"/>
          <w:sz w:val="22"/>
          <w:szCs w:val="22"/>
        </w:rPr>
        <w:t>5cm - 1cm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nanést, přitlačit díly k sobě, utřít přebytečný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nový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hliněnou kaši od hrnčířského kruhu přelít do </w:t>
      </w:r>
      <w:proofErr w:type="spellStart"/>
      <w:r w:rsidRPr="001974FF">
        <w:rPr>
          <w:rFonts w:ascii="Arial" w:hAnsi="Arial" w:cs="Arial"/>
          <w:sz w:val="22"/>
          <w:szCs w:val="22"/>
        </w:rPr>
        <w:t>šlikru</w:t>
      </w:r>
      <w:proofErr w:type="spellEnd"/>
      <w:r w:rsidRPr="001974FF">
        <w:rPr>
          <w:rFonts w:ascii="Arial" w:hAnsi="Arial" w:cs="Arial"/>
          <w:sz w:val="22"/>
          <w:szCs w:val="22"/>
        </w:rPr>
        <w:t>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</w:t>
      </w:r>
      <w:proofErr w:type="spellStart"/>
      <w:r w:rsidRPr="001974FF">
        <w:rPr>
          <w:rFonts w:ascii="Arial" w:hAnsi="Arial" w:cs="Arial"/>
          <w:sz w:val="22"/>
          <w:szCs w:val="22"/>
        </w:rPr>
        <w:t>šlikrem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</w:t>
      </w:r>
      <w:proofErr w:type="spellStart"/>
      <w:r w:rsidRPr="001974FF">
        <w:rPr>
          <w:rFonts w:ascii="Arial" w:hAnsi="Arial" w:cs="Arial"/>
          <w:sz w:val="22"/>
          <w:szCs w:val="22"/>
        </w:rPr>
        <w:t>hadrou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poté je možné si vybrat další </w:t>
      </w:r>
      <w:proofErr w:type="gramStart"/>
      <w:r w:rsidRPr="001974FF">
        <w:rPr>
          <w:rFonts w:ascii="Arial" w:hAnsi="Arial" w:cs="Arial"/>
          <w:sz w:val="22"/>
          <w:szCs w:val="22"/>
        </w:rPr>
        <w:t>glazuru - neblokovat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spodní část </w:t>
      </w:r>
      <w:proofErr w:type="spellStart"/>
      <w:r w:rsidRPr="001974FF">
        <w:rPr>
          <w:rFonts w:ascii="Arial" w:hAnsi="Arial" w:cs="Arial"/>
          <w:sz w:val="22"/>
          <w:szCs w:val="22"/>
        </w:rPr>
        <w:t>naglazovaného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</w:t>
      </w:r>
      <w:proofErr w:type="gramStart"/>
      <w:r w:rsidRPr="001974FF">
        <w:rPr>
          <w:rFonts w:ascii="Arial" w:hAnsi="Arial" w:cs="Arial"/>
          <w:sz w:val="22"/>
          <w:szCs w:val="22"/>
        </w:rPr>
        <w:t>olovnaté - nepoužívat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do hrnků, misek, květináčů apod.</w:t>
      </w:r>
      <w:proofErr w:type="gramStart"/>
      <w:r w:rsidRPr="001974FF">
        <w:rPr>
          <w:rFonts w:ascii="Arial" w:hAnsi="Arial" w:cs="Arial"/>
          <w:sz w:val="22"/>
          <w:szCs w:val="22"/>
        </w:rPr>
        <w:t>,  glazuru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4A590" w14:textId="77777777" w:rsidR="002568AE" w:rsidRDefault="002568AE">
      <w:r>
        <w:separator/>
      </w:r>
    </w:p>
  </w:endnote>
  <w:endnote w:type="continuationSeparator" w:id="0">
    <w:p w14:paraId="7351AB49" w14:textId="77777777" w:rsidR="002568AE" w:rsidRDefault="0025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7540B" w14:textId="77777777" w:rsidR="002568AE" w:rsidRDefault="002568AE">
      <w:r>
        <w:separator/>
      </w:r>
    </w:p>
  </w:footnote>
  <w:footnote w:type="continuationSeparator" w:id="0">
    <w:p w14:paraId="5D1F3351" w14:textId="77777777" w:rsidR="002568AE" w:rsidRDefault="00256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568AE"/>
    <w:rsid w:val="00270AE1"/>
    <w:rsid w:val="00280996"/>
    <w:rsid w:val="00296F1C"/>
    <w:rsid w:val="002D1740"/>
    <w:rsid w:val="003B5308"/>
    <w:rsid w:val="003E2A70"/>
    <w:rsid w:val="00516EB9"/>
    <w:rsid w:val="005B7F54"/>
    <w:rsid w:val="006324E7"/>
    <w:rsid w:val="00660949"/>
    <w:rsid w:val="006A1AA6"/>
    <w:rsid w:val="006A3D63"/>
    <w:rsid w:val="006D6994"/>
    <w:rsid w:val="006E41A0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B67F5D"/>
    <w:rsid w:val="00BA477D"/>
    <w:rsid w:val="00BF5C1E"/>
    <w:rsid w:val="00C14FC3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E64DCC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7</cp:revision>
  <cp:lastPrinted>2014-10-29T18:27:00Z</cp:lastPrinted>
  <dcterms:created xsi:type="dcterms:W3CDTF">2025-09-11T14:01:00Z</dcterms:created>
  <dcterms:modified xsi:type="dcterms:W3CDTF">2025-09-26T11:12:00Z</dcterms:modified>
</cp:coreProperties>
</file>