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42212" w14:textId="77777777" w:rsidR="00772576" w:rsidRPr="007C1FC1" w:rsidRDefault="00772576" w:rsidP="00772576">
      <w:pPr>
        <w:jc w:val="center"/>
        <w:rPr>
          <w:rFonts w:asciiTheme="minorHAnsi" w:hAnsiTheme="minorHAnsi" w:cs="Calibri"/>
          <w:b/>
          <w:sz w:val="52"/>
          <w:szCs w:val="52"/>
        </w:rPr>
      </w:pPr>
      <w:r w:rsidRPr="007C1FC1">
        <w:rPr>
          <w:rFonts w:asciiTheme="minorHAnsi" w:hAnsiTheme="minorHAnsi" w:cs="Calibri"/>
          <w:b/>
          <w:sz w:val="52"/>
          <w:szCs w:val="52"/>
        </w:rPr>
        <w:t xml:space="preserve">BOZP </w:t>
      </w:r>
      <w:r>
        <w:rPr>
          <w:rFonts w:asciiTheme="minorHAnsi" w:hAnsiTheme="minorHAnsi" w:cs="Calibri"/>
          <w:b/>
          <w:sz w:val="52"/>
          <w:szCs w:val="52"/>
        </w:rPr>
        <w:t>akce</w:t>
      </w:r>
    </w:p>
    <w:p w14:paraId="547BC64F" w14:textId="3D0513E7" w:rsidR="00772576" w:rsidRPr="007C1FC1" w:rsidRDefault="00B75028" w:rsidP="00772576">
      <w:pPr>
        <w:jc w:val="center"/>
        <w:rPr>
          <w:rFonts w:asciiTheme="minorHAnsi" w:hAnsiTheme="minorHAnsi" w:cs="Calibri"/>
          <w:b/>
          <w:sz w:val="52"/>
          <w:szCs w:val="52"/>
        </w:rPr>
      </w:pPr>
      <w:r>
        <w:rPr>
          <w:rFonts w:asciiTheme="minorHAnsi" w:hAnsiTheme="minorHAnsi" w:cs="Calibri"/>
          <w:b/>
          <w:sz w:val="52"/>
          <w:szCs w:val="52"/>
        </w:rPr>
        <w:t>Vánoční t</w:t>
      </w:r>
      <w:r w:rsidR="00772576">
        <w:rPr>
          <w:rFonts w:asciiTheme="minorHAnsi" w:hAnsiTheme="minorHAnsi" w:cs="Calibri"/>
          <w:b/>
          <w:sz w:val="52"/>
          <w:szCs w:val="52"/>
        </w:rPr>
        <w:t xml:space="preserve">aneční </w:t>
      </w:r>
      <w:r w:rsidR="00B06FA7">
        <w:rPr>
          <w:rFonts w:asciiTheme="minorHAnsi" w:hAnsiTheme="minorHAnsi" w:cs="Calibri"/>
          <w:b/>
          <w:sz w:val="52"/>
          <w:szCs w:val="52"/>
        </w:rPr>
        <w:t xml:space="preserve">Open </w:t>
      </w:r>
      <w:proofErr w:type="spellStart"/>
      <w:r w:rsidR="00B06FA7">
        <w:rPr>
          <w:rFonts w:asciiTheme="minorHAnsi" w:hAnsiTheme="minorHAnsi" w:cs="Calibri"/>
          <w:b/>
          <w:sz w:val="52"/>
          <w:szCs w:val="52"/>
        </w:rPr>
        <w:t>Class</w:t>
      </w:r>
      <w:proofErr w:type="spellEnd"/>
    </w:p>
    <w:p w14:paraId="0DD802D5" w14:textId="1F3C75DB" w:rsidR="00772576" w:rsidRPr="00772576" w:rsidRDefault="00772576" w:rsidP="00772576">
      <w:pPr>
        <w:suppressAutoHyphens w:val="0"/>
        <w:spacing w:after="160" w:line="259" w:lineRule="auto"/>
        <w:rPr>
          <w:rFonts w:asciiTheme="minorHAnsi" w:hAnsiTheme="minorHAnsi" w:cs="Calibri"/>
          <w:szCs w:val="24"/>
        </w:rPr>
      </w:pPr>
    </w:p>
    <w:p w14:paraId="32F16CB6" w14:textId="77777777" w:rsidR="00772576" w:rsidRDefault="00772576" w:rsidP="00772576">
      <w:pPr>
        <w:pStyle w:val="Odstavecseseznamem"/>
        <w:numPr>
          <w:ilvl w:val="0"/>
          <w:numId w:val="8"/>
        </w:numPr>
        <w:rPr>
          <w:rFonts w:asciiTheme="minorHAnsi" w:hAnsiTheme="minorHAnsi" w:cs="Calibri"/>
          <w:szCs w:val="24"/>
        </w:rPr>
      </w:pPr>
      <w:r>
        <w:rPr>
          <w:rFonts w:asciiTheme="minorHAnsi" w:hAnsiTheme="minorHAnsi" w:cs="Calibri"/>
          <w:szCs w:val="24"/>
        </w:rPr>
        <w:t>Akce</w:t>
      </w:r>
      <w:r w:rsidRPr="00752AF1">
        <w:rPr>
          <w:rFonts w:asciiTheme="minorHAnsi" w:hAnsiTheme="minorHAnsi" w:cs="Calibri"/>
          <w:szCs w:val="24"/>
        </w:rPr>
        <w:t xml:space="preserve"> se řídí vnitřním řádem Sportcentra – DDM, dále pokyny vedoucího</w:t>
      </w:r>
      <w:r>
        <w:rPr>
          <w:rFonts w:asciiTheme="minorHAnsi" w:hAnsiTheme="minorHAnsi" w:cs="Calibri"/>
          <w:szCs w:val="24"/>
        </w:rPr>
        <w:t xml:space="preserve"> akce</w:t>
      </w:r>
      <w:r w:rsidRPr="00752AF1">
        <w:rPr>
          <w:rFonts w:asciiTheme="minorHAnsi" w:hAnsiTheme="minorHAnsi" w:cs="Calibri"/>
          <w:szCs w:val="24"/>
        </w:rPr>
        <w:t xml:space="preserve"> a pokyny zaměstnanců Sportcentra – DDM</w:t>
      </w:r>
      <w:r>
        <w:rPr>
          <w:rFonts w:asciiTheme="minorHAnsi" w:hAnsiTheme="minorHAnsi" w:cs="Calibri"/>
          <w:szCs w:val="24"/>
        </w:rPr>
        <w:t>.</w:t>
      </w:r>
    </w:p>
    <w:p w14:paraId="72E458F5" w14:textId="77777777" w:rsidR="00772576" w:rsidRPr="00A565DE" w:rsidRDefault="00772576" w:rsidP="00772576">
      <w:pPr>
        <w:pStyle w:val="Odstavecseseznamem"/>
        <w:numPr>
          <w:ilvl w:val="0"/>
          <w:numId w:val="8"/>
        </w:numPr>
        <w:suppressAutoHyphens w:val="0"/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752AF1">
        <w:rPr>
          <w:rFonts w:asciiTheme="minorHAnsi" w:hAnsiTheme="minorHAnsi" w:cstheme="minorHAnsi"/>
          <w:szCs w:val="24"/>
        </w:rPr>
        <w:t xml:space="preserve">Účastníci musí dodržovat vnitřní řád organizace a ustanovení pro provoz v prostorech budovy Sportcentra – DDM Prostějov, Vápenice 9, se kterým jsou seznámeni vedoucím </w:t>
      </w:r>
      <w:r>
        <w:rPr>
          <w:rFonts w:asciiTheme="minorHAnsi" w:hAnsiTheme="minorHAnsi" w:cstheme="minorHAnsi"/>
          <w:szCs w:val="24"/>
        </w:rPr>
        <w:t>akce</w:t>
      </w:r>
      <w:r w:rsidRPr="00752AF1">
        <w:rPr>
          <w:rFonts w:asciiTheme="minorHAnsi" w:hAnsiTheme="minorHAnsi" w:cstheme="minorHAnsi"/>
          <w:szCs w:val="24"/>
        </w:rPr>
        <w:t>.</w:t>
      </w:r>
    </w:p>
    <w:p w14:paraId="506DF86B" w14:textId="77777777" w:rsidR="0015299A" w:rsidRDefault="0015299A" w:rsidP="0015299A">
      <w:pPr>
        <w:spacing w:line="360" w:lineRule="auto"/>
        <w:rPr>
          <w:rFonts w:ascii="Arial" w:hAnsi="Arial" w:cs="Arial"/>
          <w:sz w:val="22"/>
          <w:szCs w:val="22"/>
        </w:rPr>
      </w:pPr>
    </w:p>
    <w:p w14:paraId="25E00354" w14:textId="4147328D" w:rsidR="0015299A" w:rsidRDefault="0015299A" w:rsidP="0015299A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Pravidla </w:t>
      </w:r>
      <w:r w:rsidRPr="00FF3EB3">
        <w:rPr>
          <w:rFonts w:ascii="Arial" w:hAnsi="Arial" w:cs="Arial"/>
          <w:sz w:val="22"/>
          <w:szCs w:val="22"/>
          <w:u w:val="single"/>
        </w:rPr>
        <w:t>BOZP</w:t>
      </w:r>
      <w:r>
        <w:rPr>
          <w:rFonts w:ascii="Arial" w:hAnsi="Arial" w:cs="Arial"/>
          <w:sz w:val="22"/>
          <w:szCs w:val="22"/>
          <w:u w:val="single"/>
        </w:rPr>
        <w:t xml:space="preserve"> a pravidla chování účastníků Tanečního workshopu při činnosti</w:t>
      </w:r>
    </w:p>
    <w:p w14:paraId="1DEC7AEB" w14:textId="77777777" w:rsidR="0015299A" w:rsidRDefault="0015299A" w:rsidP="0015299A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14345534" w14:textId="77777777" w:rsidR="0015299A" w:rsidRDefault="0015299A" w:rsidP="0015299A">
      <w:pPr>
        <w:pStyle w:val="Odstavecseseznamem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Dodržuj zásady slušného chování.</w:t>
      </w:r>
    </w:p>
    <w:p w14:paraId="36B55879" w14:textId="77777777" w:rsidR="0015299A" w:rsidRDefault="0015299A" w:rsidP="0015299A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Chovej se ohleduplně, klidně, neruš a neohrožuj svým jednáním ostatní.</w:t>
      </w:r>
    </w:p>
    <w:p w14:paraId="660FF6B7" w14:textId="77777777" w:rsidR="0015299A" w:rsidRDefault="0015299A" w:rsidP="0015299A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Dodržuj pokyny, které ti dává vedoucí.</w:t>
      </w:r>
    </w:p>
    <w:p w14:paraId="0D78C5BE" w14:textId="1297202F" w:rsidR="0015299A" w:rsidRDefault="0015299A" w:rsidP="0015299A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 budově se pohybuj klidně, neběhej a nechoď na místa, která nejsou určena pro tvou akci.</w:t>
      </w:r>
    </w:p>
    <w:p w14:paraId="6D46B5C7" w14:textId="77777777" w:rsidR="0015299A" w:rsidRDefault="0015299A" w:rsidP="0015299A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případě jakéhokoli problému informuj vedoucího. </w:t>
      </w:r>
    </w:p>
    <w:p w14:paraId="4CB8967E" w14:textId="77777777" w:rsidR="0015299A" w:rsidRDefault="0015299A" w:rsidP="0015299A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Neboj se na cokoli zeptat.</w:t>
      </w:r>
    </w:p>
    <w:p w14:paraId="60723BB5" w14:textId="158324E3" w:rsidR="0015299A" w:rsidRPr="002E7094" w:rsidRDefault="0015299A" w:rsidP="0015299A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akci choď v oblečení, které je vhodné pro danou činnost.</w:t>
      </w:r>
    </w:p>
    <w:p w14:paraId="19698A17" w14:textId="77777777" w:rsidR="0015299A" w:rsidRDefault="0015299A" w:rsidP="0015299A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Nedovol, aby tvé ani cizí chování vedlo k ponižování, tělesnému ubližování, zesměšňování nebo ohrožení zdraví druhých. Jestli se s takovým, nebo podobným chováním setkáš a nedokážeš mu zabránit, požádej o pomoc vedoucího nebo jiného pracovníka. </w:t>
      </w:r>
    </w:p>
    <w:p w14:paraId="00E34716" w14:textId="77777777" w:rsidR="0015299A" w:rsidRDefault="0015299A" w:rsidP="0015299A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Nenič majetek a vybavení, s vypůjčenými věcmi zacházej opatrně a podle pokynů vedoucího, na konci činnosti je zase vrať. </w:t>
      </w:r>
    </w:p>
    <w:p w14:paraId="2A2AC958" w14:textId="77777777" w:rsidR="0015299A" w:rsidRDefault="0015299A" w:rsidP="0015299A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Nemanipuluj s žádnými elektrickými a plynovými zařízeními.</w:t>
      </w:r>
    </w:p>
    <w:p w14:paraId="467B1135" w14:textId="77777777" w:rsidR="0015299A" w:rsidRDefault="0015299A" w:rsidP="0015299A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Když něco rozbiješ, řekni to vedoucímu. Společně se domluvíme na řešení.</w:t>
      </w:r>
    </w:p>
    <w:p w14:paraId="7A4FF43B" w14:textId="25F0DACC" w:rsidR="0015299A" w:rsidRDefault="0015299A" w:rsidP="0015299A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Dodržuj pravidla, která jsou stanovená na akci.</w:t>
      </w:r>
    </w:p>
    <w:p w14:paraId="68597903" w14:textId="0E3FD043" w:rsidR="0015299A" w:rsidRDefault="0015299A" w:rsidP="0015299A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Respektuj začátek a konec činnosti. </w:t>
      </w:r>
    </w:p>
    <w:p w14:paraId="4B84526A" w14:textId="77777777" w:rsidR="0015299A" w:rsidRDefault="0015299A" w:rsidP="0015299A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Nenos na činnost nic, co nutně nepotřebuješ (cenné věci).</w:t>
      </w:r>
    </w:p>
    <w:p w14:paraId="2E5A7CAF" w14:textId="77777777" w:rsidR="0015299A" w:rsidRDefault="0015299A" w:rsidP="0015299A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Zásadně do prostor SC-DDM, kde kroužek probíhá, nenos žádné nebezpečné látky ani předměty. </w:t>
      </w:r>
    </w:p>
    <w:p w14:paraId="606E06AF" w14:textId="77777777" w:rsidR="0015299A" w:rsidRDefault="0015299A" w:rsidP="0015299A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Neužívej žádné omamné ani návykové látky, ubližuješ tím především sám sobě. </w:t>
      </w:r>
    </w:p>
    <w:p w14:paraId="780361DB" w14:textId="7FB619CB" w:rsidR="0015299A" w:rsidRDefault="0015299A" w:rsidP="0015299A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 dobu trvání akce nikdy neopouštěj prostory, ve kterých činnost probíhá. </w:t>
      </w:r>
    </w:p>
    <w:p w14:paraId="34CDF92F" w14:textId="67E2EA78" w:rsidR="0015299A" w:rsidRDefault="0015299A" w:rsidP="0015299A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Nedovol, aby se do šatny či klubovny dostal někdo jiný, než členové vaší akce a vedoucí.</w:t>
      </w:r>
    </w:p>
    <w:p w14:paraId="310CFA66" w14:textId="77777777" w:rsidR="0015299A" w:rsidRDefault="0015299A" w:rsidP="0015299A">
      <w:pPr>
        <w:suppressAutoHyphens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3279C9B" w14:textId="77777777" w:rsidR="0015299A" w:rsidRDefault="0015299A" w:rsidP="0015299A">
      <w:pPr>
        <w:suppressAutoHyphens w:val="0"/>
        <w:rPr>
          <w:rFonts w:ascii="Arial" w:hAnsi="Arial" w:cs="Arial"/>
          <w:sz w:val="22"/>
          <w:szCs w:val="22"/>
        </w:rPr>
      </w:pPr>
    </w:p>
    <w:p w14:paraId="11AFBEBA" w14:textId="77777777" w:rsidR="0015299A" w:rsidRDefault="0015299A" w:rsidP="0015299A">
      <w:pPr>
        <w:suppressAutoHyphens w:val="0"/>
        <w:rPr>
          <w:rFonts w:ascii="Arial" w:hAnsi="Arial" w:cs="Arial"/>
          <w:sz w:val="22"/>
          <w:szCs w:val="22"/>
        </w:rPr>
      </w:pPr>
    </w:p>
    <w:p w14:paraId="1E34A5F0" w14:textId="15098322" w:rsidR="0015299A" w:rsidRDefault="0015299A" w:rsidP="0015299A">
      <w:pPr>
        <w:suppressAutoHyphens w:val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2E3F90">
        <w:rPr>
          <w:rFonts w:ascii="Arial" w:hAnsi="Arial" w:cs="Arial"/>
          <w:b/>
          <w:bCs/>
          <w:sz w:val="22"/>
          <w:szCs w:val="22"/>
          <w:u w:val="single"/>
        </w:rPr>
        <w:t xml:space="preserve">Povinnosti a práva zákonných zástupců u nezletilých účastníků </w:t>
      </w:r>
    </w:p>
    <w:p w14:paraId="64CE9CC9" w14:textId="77777777" w:rsidR="0015299A" w:rsidRPr="002E3F90" w:rsidRDefault="0015299A" w:rsidP="0015299A">
      <w:pPr>
        <w:suppressAutoHyphens w:val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561B87D" w14:textId="77777777" w:rsidR="0015299A" w:rsidRPr="002E3F90" w:rsidRDefault="0015299A" w:rsidP="0015299A">
      <w:pPr>
        <w:pStyle w:val="Odstavecseseznamem"/>
        <w:numPr>
          <w:ilvl w:val="0"/>
          <w:numId w:val="7"/>
        </w:numPr>
        <w:suppressAutoHyphens w:val="0"/>
        <w:rPr>
          <w:rFonts w:ascii="Arial" w:hAnsi="Arial" w:cs="Arial"/>
          <w:sz w:val="22"/>
          <w:szCs w:val="22"/>
        </w:rPr>
      </w:pPr>
      <w:r w:rsidRPr="002E3F90">
        <w:rPr>
          <w:rFonts w:ascii="Arial" w:hAnsi="Arial" w:cs="Arial"/>
          <w:sz w:val="22"/>
          <w:szCs w:val="22"/>
        </w:rPr>
        <w:t>Dodržet ustanovení Vnitřního řádu DDM. Respektovat práva a vyžadovat povinnosti zákonných zástupců nezletilých dětí a žáků bez plné svéprávnosti.</w:t>
      </w:r>
    </w:p>
    <w:p w14:paraId="2E69C8F7" w14:textId="4DCE98FC" w:rsidR="0015299A" w:rsidRPr="002E3F90" w:rsidRDefault="0015299A" w:rsidP="0015299A">
      <w:pPr>
        <w:pStyle w:val="Odstavecseseznamem"/>
        <w:numPr>
          <w:ilvl w:val="0"/>
          <w:numId w:val="7"/>
        </w:numPr>
        <w:suppressAutoHyphens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akci</w:t>
      </w:r>
      <w:r w:rsidRPr="002E3F90">
        <w:rPr>
          <w:rFonts w:ascii="Arial" w:hAnsi="Arial" w:cs="Arial"/>
          <w:sz w:val="22"/>
          <w:szCs w:val="22"/>
        </w:rPr>
        <w:t xml:space="preserve"> mohou zákonní zástupci přivést pouze zdravé účastníky, kteří nemají žádné́ příznaky nemoci, infekce či parazitárních chorob.</w:t>
      </w:r>
    </w:p>
    <w:p w14:paraId="2B4F6919" w14:textId="59A9F16A" w:rsidR="0015299A" w:rsidRPr="002E3F90" w:rsidRDefault="0015299A" w:rsidP="0015299A">
      <w:pPr>
        <w:pStyle w:val="Odstavecseseznamem"/>
        <w:numPr>
          <w:ilvl w:val="0"/>
          <w:numId w:val="7"/>
        </w:numPr>
        <w:suppressAutoHyphens w:val="0"/>
        <w:rPr>
          <w:rFonts w:ascii="Arial" w:hAnsi="Arial" w:cs="Arial"/>
          <w:sz w:val="22"/>
          <w:szCs w:val="22"/>
        </w:rPr>
      </w:pPr>
      <w:r w:rsidRPr="002E3F90">
        <w:rPr>
          <w:rFonts w:ascii="Arial" w:hAnsi="Arial" w:cs="Arial"/>
          <w:sz w:val="22"/>
          <w:szCs w:val="22"/>
        </w:rPr>
        <w:t xml:space="preserve">Zákonní zástupci nesou odpovědnost za čistý vzhled, vhodné́ oblečení a obutí účastníků k vykonávání činnosti s ohledem na prostory v kterých </w:t>
      </w:r>
      <w:r>
        <w:rPr>
          <w:rFonts w:ascii="Arial" w:hAnsi="Arial" w:cs="Arial"/>
          <w:sz w:val="22"/>
          <w:szCs w:val="22"/>
        </w:rPr>
        <w:t>akce</w:t>
      </w:r>
      <w:r w:rsidRPr="002E3F90">
        <w:rPr>
          <w:rFonts w:ascii="Arial" w:hAnsi="Arial" w:cs="Arial"/>
          <w:sz w:val="22"/>
          <w:szCs w:val="22"/>
        </w:rPr>
        <w:t xml:space="preserve"> probíhá. </w:t>
      </w:r>
    </w:p>
    <w:p w14:paraId="207FB4DB" w14:textId="4CDC3123" w:rsidR="0015299A" w:rsidRPr="002E3F90" w:rsidRDefault="0015299A" w:rsidP="0015299A">
      <w:pPr>
        <w:pStyle w:val="Odstavecseseznamem"/>
        <w:numPr>
          <w:ilvl w:val="0"/>
          <w:numId w:val="7"/>
        </w:numPr>
        <w:suppressAutoHyphens w:val="0"/>
        <w:rPr>
          <w:rFonts w:ascii="Arial" w:hAnsi="Arial" w:cs="Arial"/>
          <w:sz w:val="22"/>
          <w:szCs w:val="22"/>
        </w:rPr>
      </w:pPr>
      <w:r w:rsidRPr="002E3F90">
        <w:rPr>
          <w:rFonts w:ascii="Arial" w:hAnsi="Arial" w:cs="Arial"/>
          <w:sz w:val="22"/>
          <w:szCs w:val="22"/>
        </w:rPr>
        <w:t xml:space="preserve">Zákonní zástupci odpovídají za to, že účastníci nemají s sebou drahé šperky, elektroniku </w:t>
      </w:r>
    </w:p>
    <w:p w14:paraId="5E4A080E" w14:textId="77777777" w:rsidR="0015299A" w:rsidRPr="002E3F90" w:rsidRDefault="0015299A" w:rsidP="0015299A">
      <w:pPr>
        <w:pStyle w:val="Odstavecseseznamem"/>
        <w:suppressAutoHyphens w:val="0"/>
        <w:rPr>
          <w:rFonts w:ascii="Arial" w:hAnsi="Arial" w:cs="Arial"/>
          <w:sz w:val="22"/>
          <w:szCs w:val="22"/>
        </w:rPr>
      </w:pPr>
      <w:r w:rsidRPr="002E3F90">
        <w:rPr>
          <w:rFonts w:ascii="Arial" w:hAnsi="Arial" w:cs="Arial"/>
          <w:sz w:val="22"/>
          <w:szCs w:val="22"/>
        </w:rPr>
        <w:t>a finanční obnosy.</w:t>
      </w:r>
    </w:p>
    <w:p w14:paraId="5923DA66" w14:textId="4F76AC31" w:rsidR="0015299A" w:rsidRPr="002E3F90" w:rsidRDefault="0015299A" w:rsidP="0015299A">
      <w:pPr>
        <w:pStyle w:val="Odstavecseseznamem"/>
        <w:numPr>
          <w:ilvl w:val="0"/>
          <w:numId w:val="7"/>
        </w:numPr>
        <w:suppressAutoHyphens w:val="0"/>
        <w:rPr>
          <w:rFonts w:ascii="Arial" w:hAnsi="Arial" w:cs="Arial"/>
          <w:sz w:val="22"/>
          <w:szCs w:val="22"/>
        </w:rPr>
      </w:pPr>
      <w:r w:rsidRPr="002E3F90">
        <w:rPr>
          <w:rFonts w:ascii="Arial" w:hAnsi="Arial" w:cs="Arial"/>
          <w:sz w:val="22"/>
          <w:szCs w:val="22"/>
        </w:rPr>
        <w:t>Zákonní zástupci zajistí dostatečný objem tekutin k průběžnému pitnému režimu v průběhu činnosti v nerozbitných láhvích.</w:t>
      </w:r>
    </w:p>
    <w:p w14:paraId="4F7E68AD" w14:textId="77777777" w:rsidR="0015299A" w:rsidRDefault="0015299A" w:rsidP="0015299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F8284B9" w14:textId="77777777" w:rsidR="0015299A" w:rsidRDefault="0015299A" w:rsidP="0015299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2A78D0" w14:textId="77777777" w:rsidR="0015299A" w:rsidRDefault="0015299A" w:rsidP="0015299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169819B" w14:textId="77777777" w:rsidR="0015299A" w:rsidRDefault="0015299A" w:rsidP="0015299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9DDA12" w14:textId="77777777" w:rsidR="0015299A" w:rsidRDefault="0015299A" w:rsidP="0015299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42ECE3C" w14:textId="77777777" w:rsidR="00621221" w:rsidRDefault="00621221"/>
    <w:sectPr w:rsidR="00621221" w:rsidSect="0015299A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1C9C1" w14:textId="77777777" w:rsidR="00037681" w:rsidRDefault="00037681" w:rsidP="0015299A">
      <w:r>
        <w:separator/>
      </w:r>
    </w:p>
  </w:endnote>
  <w:endnote w:type="continuationSeparator" w:id="0">
    <w:p w14:paraId="7035566A" w14:textId="77777777" w:rsidR="00037681" w:rsidRDefault="00037681" w:rsidP="0015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31656" w14:textId="77777777" w:rsidR="0015299A" w:rsidRDefault="0015299A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 xml:space="preserve">Adéla Jiráková </w:t>
    </w:r>
    <w:r>
      <w:rPr>
        <w:rFonts w:ascii="Arial" w:hAnsi="Arial" w:cs="Arial"/>
        <w:color w:val="808080"/>
        <w:sz w:val="20"/>
      </w:rPr>
      <w:t>Sportcentrum – DDM, Olympijská 4, 796 01  PROSTĚJOV,</w:t>
    </w:r>
  </w:p>
  <w:p w14:paraId="436CC8F1" w14:textId="77777777" w:rsidR="0015299A" w:rsidRDefault="0015299A">
    <w:pPr>
      <w:pStyle w:val="Zpat"/>
      <w:jc w:val="center"/>
    </w:pPr>
    <w:r>
      <w:rPr>
        <w:rFonts w:ascii="Arial" w:eastAsia="Arial" w:hAnsi="Arial" w:cs="Arial"/>
        <w:color w:val="808080"/>
        <w:sz w:val="20"/>
      </w:rPr>
      <w:t xml:space="preserve"> </w:t>
    </w:r>
    <w:r>
      <w:rPr>
        <w:rFonts w:ascii="Arial" w:hAnsi="Arial" w:cs="Arial"/>
        <w:color w:val="808080"/>
        <w:sz w:val="20"/>
      </w:rPr>
      <w:t>e-mail: adela.jirakova</w:t>
    </w:r>
    <w:r w:rsidRPr="00C15B47">
      <w:rPr>
        <w:rFonts w:ascii="Arial" w:hAnsi="Arial" w:cs="Arial"/>
        <w:color w:val="808080"/>
        <w:sz w:val="20"/>
      </w:rPr>
      <w:t>@sportcentrumddm.cz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4C652" w14:textId="77777777" w:rsidR="00037681" w:rsidRDefault="00037681" w:rsidP="0015299A">
      <w:r>
        <w:separator/>
      </w:r>
    </w:p>
  </w:footnote>
  <w:footnote w:type="continuationSeparator" w:id="0">
    <w:p w14:paraId="24907C47" w14:textId="77777777" w:rsidR="00037681" w:rsidRDefault="00037681" w:rsidP="00152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A22E3" w14:textId="77777777" w:rsidR="0015299A" w:rsidRDefault="0015299A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281BA1CF" wp14:editId="471B3AF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</w:r>
    <w:r w:rsidRPr="00711518">
      <w:rPr>
        <w:rFonts w:ascii="Arial" w:hAnsi="Arial" w:cs="Arial"/>
        <w:color w:val="FF0000"/>
        <w:sz w:val="44"/>
        <w:szCs w:val="44"/>
      </w:rPr>
      <w:t>S</w:t>
    </w:r>
    <w:r w:rsidRPr="00711518">
      <w:rPr>
        <w:rFonts w:ascii="Arial" w:hAnsi="Arial" w:cs="Arial"/>
        <w:color w:val="008080"/>
        <w:sz w:val="40"/>
        <w:szCs w:val="40"/>
      </w:rPr>
      <w:t>PORT</w:t>
    </w:r>
    <w:r w:rsidRPr="00711518">
      <w:rPr>
        <w:rFonts w:ascii="Arial" w:hAnsi="Arial" w:cs="Arial"/>
        <w:color w:val="FF0000"/>
        <w:sz w:val="44"/>
        <w:szCs w:val="44"/>
      </w:rPr>
      <w:t>C</w:t>
    </w:r>
    <w:r w:rsidRPr="00711518">
      <w:rPr>
        <w:rFonts w:ascii="Arial" w:hAnsi="Arial" w:cs="Arial"/>
        <w:color w:val="008080"/>
        <w:sz w:val="40"/>
        <w:szCs w:val="40"/>
      </w:rPr>
      <w:t>ENTRUM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 w:rsidRPr="00711518">
      <w:rPr>
        <w:rFonts w:ascii="Arial" w:hAnsi="Arial" w:cs="Arial"/>
        <w:color w:val="FF0000"/>
        <w:sz w:val="44"/>
        <w:szCs w:val="44"/>
      </w:rPr>
      <w:t>P</w:t>
    </w:r>
    <w:r w:rsidRPr="00711518">
      <w:rPr>
        <w:rFonts w:ascii="Arial" w:hAnsi="Arial" w:cs="Arial"/>
        <w:color w:val="008080"/>
        <w:sz w:val="40"/>
        <w:szCs w:val="40"/>
      </w:rPr>
      <w:t>ROSTĚJOV</w:t>
    </w:r>
  </w:p>
  <w:p w14:paraId="62895B12" w14:textId="77777777" w:rsidR="0015299A" w:rsidRDefault="0015299A">
    <w:pPr>
      <w:ind w:left="708" w:firstLine="708"/>
      <w:rPr>
        <w:rFonts w:ascii="Arial" w:hAnsi="Arial" w:cs="Arial"/>
        <w:sz w:val="8"/>
        <w:szCs w:val="8"/>
      </w:rPr>
    </w:pPr>
  </w:p>
  <w:p w14:paraId="4A779E00" w14:textId="77777777" w:rsidR="0015299A" w:rsidRDefault="0015299A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4228/4, 796 01  Prostějov, tel.: +420 730 805 143, +420 730 805 144 (Vápenice)   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69F54562" w14:textId="77777777" w:rsidR="0015299A" w:rsidRDefault="0015299A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0173A336" w14:textId="77777777" w:rsidR="0015299A" w:rsidRDefault="0015299A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B6E4F"/>
    <w:multiLevelType w:val="hybridMultilevel"/>
    <w:tmpl w:val="5A8897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43334"/>
    <w:multiLevelType w:val="hybridMultilevel"/>
    <w:tmpl w:val="0CEAE1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E49BA"/>
    <w:multiLevelType w:val="hybridMultilevel"/>
    <w:tmpl w:val="1C3A453A"/>
    <w:lvl w:ilvl="0" w:tplc="3C5C1D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D01C2A"/>
    <w:multiLevelType w:val="hybridMultilevel"/>
    <w:tmpl w:val="4BB831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D30B31"/>
    <w:multiLevelType w:val="hybridMultilevel"/>
    <w:tmpl w:val="932A1616"/>
    <w:lvl w:ilvl="0" w:tplc="CD82A7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7897CD7"/>
    <w:multiLevelType w:val="hybridMultilevel"/>
    <w:tmpl w:val="5D1A2F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AB3AED"/>
    <w:multiLevelType w:val="hybridMultilevel"/>
    <w:tmpl w:val="D868B844"/>
    <w:lvl w:ilvl="0" w:tplc="79EE3F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6C4EFC"/>
    <w:multiLevelType w:val="hybridMultilevel"/>
    <w:tmpl w:val="2D9AE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2536161">
    <w:abstractNumId w:val="1"/>
  </w:num>
  <w:num w:numId="2" w16cid:durableId="916133579">
    <w:abstractNumId w:val="5"/>
  </w:num>
  <w:num w:numId="3" w16cid:durableId="755053955">
    <w:abstractNumId w:val="7"/>
  </w:num>
  <w:num w:numId="4" w16cid:durableId="1783500289">
    <w:abstractNumId w:val="4"/>
  </w:num>
  <w:num w:numId="5" w16cid:durableId="1082145869">
    <w:abstractNumId w:val="2"/>
  </w:num>
  <w:num w:numId="6" w16cid:durableId="680935739">
    <w:abstractNumId w:val="3"/>
  </w:num>
  <w:num w:numId="7" w16cid:durableId="1027486733">
    <w:abstractNumId w:val="0"/>
  </w:num>
  <w:num w:numId="8" w16cid:durableId="1577000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99A"/>
    <w:rsid w:val="00037681"/>
    <w:rsid w:val="0015299A"/>
    <w:rsid w:val="002E0BCF"/>
    <w:rsid w:val="005F5697"/>
    <w:rsid w:val="00621221"/>
    <w:rsid w:val="00772576"/>
    <w:rsid w:val="00787706"/>
    <w:rsid w:val="00907015"/>
    <w:rsid w:val="00B06FA7"/>
    <w:rsid w:val="00B75028"/>
    <w:rsid w:val="00C546CD"/>
    <w:rsid w:val="00CD2056"/>
    <w:rsid w:val="00D80FBD"/>
    <w:rsid w:val="00DD0341"/>
    <w:rsid w:val="00EC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D239E"/>
  <w15:chartTrackingRefBased/>
  <w15:docId w15:val="{B190FD1B-4E32-4BF0-8F56-3258C8D36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5299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1529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529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529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529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529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5299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5299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5299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5299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529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529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529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5299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5299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5299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5299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5299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5299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5299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529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529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529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529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5299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5299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5299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529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5299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5299A"/>
    <w:rPr>
      <w:b/>
      <w:bCs/>
      <w:smallCaps/>
      <w:color w:val="0F4761" w:themeColor="accent1" w:themeShade="BF"/>
      <w:spacing w:val="5"/>
    </w:rPr>
  </w:style>
  <w:style w:type="paragraph" w:customStyle="1" w:styleId="Prosttext1">
    <w:name w:val="Prostý text1"/>
    <w:basedOn w:val="Normln"/>
    <w:rsid w:val="0015299A"/>
    <w:rPr>
      <w:rFonts w:ascii="Courier New" w:hAnsi="Courier New" w:cs="Courier New"/>
    </w:rPr>
  </w:style>
  <w:style w:type="paragraph" w:styleId="Zpat">
    <w:name w:val="footer"/>
    <w:basedOn w:val="Normln"/>
    <w:link w:val="ZpatChar"/>
    <w:rsid w:val="0015299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5299A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Zhlav">
    <w:name w:val="header"/>
    <w:basedOn w:val="Normln"/>
    <w:link w:val="ZhlavChar"/>
    <w:uiPriority w:val="99"/>
    <w:unhideWhenUsed/>
    <w:rsid w:val="0015299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5299A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361</Words>
  <Characters>2130</Characters>
  <Application>Microsoft Office Word</Application>
  <DocSecurity>0</DocSecurity>
  <Lines>17</Lines>
  <Paragraphs>4</Paragraphs>
  <ScaleCrop>false</ScaleCrop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Adéla Jirákova</dc:creator>
  <cp:keywords/>
  <dc:description/>
  <cp:lastModifiedBy>Adéla Jirákova</cp:lastModifiedBy>
  <cp:revision>4</cp:revision>
  <dcterms:created xsi:type="dcterms:W3CDTF">2026-03-19T13:20:00Z</dcterms:created>
  <dcterms:modified xsi:type="dcterms:W3CDTF">2026-10-19T07:40:00Z</dcterms:modified>
</cp:coreProperties>
</file>